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DE" w:rsidRPr="00630B52" w:rsidRDefault="00CD3BDE" w:rsidP="00CD3B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B52">
        <w:rPr>
          <w:rFonts w:ascii="Times New Roman" w:hAnsi="Times New Roman" w:cs="Times New Roman"/>
          <w:b/>
          <w:sz w:val="28"/>
          <w:szCs w:val="28"/>
        </w:rPr>
        <w:t>Углеводы</w:t>
      </w:r>
    </w:p>
    <w:p w:rsidR="00CD3BDE" w:rsidRPr="00615743" w:rsidRDefault="00B50B9C" w:rsidP="00630B52">
      <w:pPr>
        <w:pStyle w:val="a3"/>
        <w:spacing w:before="0" w:line="276" w:lineRule="auto"/>
        <w:ind w:firstLine="0"/>
        <w:jc w:val="left"/>
        <w:rPr>
          <w:rFonts w:ascii="Arial Unicode MS" w:hAnsi="Arial Unicode MS" w:cs="Arial Unicode MS"/>
          <w:sz w:val="20"/>
          <w:szCs w:val="20"/>
        </w:rPr>
      </w:pPr>
      <w:r w:rsidRPr="00615743">
        <w:rPr>
          <w:rFonts w:eastAsiaTheme="minorEastAsia"/>
          <w:sz w:val="22"/>
          <w:szCs w:val="22"/>
        </w:rPr>
        <w:t xml:space="preserve"> </w:t>
      </w:r>
      <w:r w:rsidR="00CD3BDE" w:rsidRPr="00615743">
        <w:rPr>
          <w:rStyle w:val="a5"/>
          <w:sz w:val="22"/>
          <w:szCs w:val="22"/>
        </w:rPr>
        <w:t>Углеводы</w:t>
      </w:r>
      <w:r w:rsidR="00CD3BDE" w:rsidRPr="00615743">
        <w:rPr>
          <w:sz w:val="22"/>
          <w:szCs w:val="22"/>
        </w:rPr>
        <w:t>, или</w:t>
      </w:r>
      <w:r w:rsidR="00CD3BDE" w:rsidRPr="00615743">
        <w:rPr>
          <w:rStyle w:val="a5"/>
          <w:sz w:val="22"/>
          <w:szCs w:val="22"/>
        </w:rPr>
        <w:t xml:space="preserve"> сахариды,</w:t>
      </w:r>
      <w:r w:rsidR="00CD3BDE" w:rsidRPr="00615743">
        <w:rPr>
          <w:sz w:val="20"/>
          <w:szCs w:val="20"/>
        </w:rPr>
        <w:t xml:space="preserve"> — это органические соединения, которые обра</w:t>
      </w:r>
      <w:r w:rsidR="00CD3BDE" w:rsidRPr="00615743">
        <w:rPr>
          <w:sz w:val="20"/>
          <w:szCs w:val="20"/>
        </w:rPr>
        <w:softHyphen/>
        <w:t>зованы атомами углерода, водорода и кислорода. В большинстве углеводов во</w:t>
      </w:r>
      <w:r w:rsidR="00CD3BDE" w:rsidRPr="00615743">
        <w:rPr>
          <w:sz w:val="20"/>
          <w:szCs w:val="20"/>
        </w:rPr>
        <w:softHyphen/>
        <w:t>дород и кислород содержатся в таком же соотношении, как и в воде, отсюда и название — углеводы. Состав углеводов можно выразить формулой (СН</w:t>
      </w:r>
      <w:r w:rsidR="00CD3BDE" w:rsidRPr="00615743">
        <w:rPr>
          <w:sz w:val="20"/>
          <w:szCs w:val="20"/>
          <w:vertAlign w:val="subscript"/>
        </w:rPr>
        <w:t>2</w:t>
      </w:r>
      <w:r w:rsidRPr="00615743">
        <w:rPr>
          <w:sz w:val="20"/>
          <w:szCs w:val="20"/>
        </w:rPr>
        <w:t>0)</w:t>
      </w:r>
      <w:r w:rsidRPr="00615743">
        <w:rPr>
          <w:sz w:val="20"/>
          <w:szCs w:val="20"/>
          <w:vertAlign w:val="subscript"/>
          <w:lang w:val="en-US"/>
        </w:rPr>
        <w:t>n</w:t>
      </w:r>
      <w:r w:rsidR="00CD3BDE" w:rsidRPr="00615743">
        <w:rPr>
          <w:sz w:val="20"/>
          <w:szCs w:val="20"/>
        </w:rPr>
        <w:t xml:space="preserve">, где </w:t>
      </w:r>
      <w:proofErr w:type="spellStart"/>
      <w:proofErr w:type="gramStart"/>
      <w:r w:rsidR="00CD3BDE" w:rsidRPr="00615743">
        <w:rPr>
          <w:sz w:val="20"/>
          <w:szCs w:val="20"/>
        </w:rPr>
        <w:t>п</w:t>
      </w:r>
      <w:proofErr w:type="spellEnd"/>
      <w:proofErr w:type="gramEnd"/>
      <w:r w:rsidR="00CD3BDE" w:rsidRPr="00615743">
        <w:rPr>
          <w:sz w:val="20"/>
          <w:szCs w:val="20"/>
        </w:rPr>
        <w:t xml:space="preserve"> равно трем и более. Вместе с тем есть углеводы, у которых соотношение ука</w:t>
      </w:r>
      <w:r w:rsidR="00CD3BDE" w:rsidRPr="00615743">
        <w:rPr>
          <w:sz w:val="20"/>
          <w:szCs w:val="20"/>
        </w:rPr>
        <w:softHyphen/>
        <w:t>занных в формуле химических элементов иное, а некоторые, кроме того, содер</w:t>
      </w:r>
      <w:r w:rsidR="00CD3BDE" w:rsidRPr="00615743">
        <w:rPr>
          <w:sz w:val="20"/>
          <w:szCs w:val="20"/>
        </w:rPr>
        <w:softHyphen/>
        <w:t>жат атомы азота, фосфора и серы.</w:t>
      </w:r>
    </w:p>
    <w:p w:rsidR="00B50B9C" w:rsidRPr="00615743" w:rsidRDefault="00B50B9C" w:rsidP="00B50B9C">
      <w:pPr>
        <w:pStyle w:val="a3"/>
        <w:spacing w:before="0"/>
        <w:ind w:left="20"/>
        <w:rPr>
          <w:rFonts w:ascii="Arial Unicode MS" w:hAnsi="Arial Unicode MS" w:cs="Arial Unicode MS"/>
          <w:sz w:val="20"/>
          <w:szCs w:val="20"/>
        </w:rPr>
      </w:pPr>
      <w:r w:rsidRPr="00615743">
        <w:rPr>
          <w:sz w:val="20"/>
          <w:szCs w:val="20"/>
        </w:rPr>
        <w:t xml:space="preserve">Углеводы входят в состав всех живых организмов. </w:t>
      </w:r>
      <w:proofErr w:type="gramStart"/>
      <w:r w:rsidRPr="00615743">
        <w:rPr>
          <w:sz w:val="20"/>
          <w:szCs w:val="20"/>
        </w:rPr>
        <w:t xml:space="preserve">В сухом остатке </w:t>
      </w:r>
      <w:r w:rsidRPr="00615743">
        <w:rPr>
          <w:b/>
          <w:i/>
          <w:sz w:val="20"/>
          <w:szCs w:val="20"/>
        </w:rPr>
        <w:t>животной клетки</w:t>
      </w:r>
      <w:r w:rsidRPr="00615743">
        <w:rPr>
          <w:sz w:val="20"/>
          <w:szCs w:val="20"/>
        </w:rPr>
        <w:t xml:space="preserve"> содержание углеводов не превышает 10 % (иногда 5 %), в </w:t>
      </w:r>
      <w:r w:rsidRPr="00615743">
        <w:rPr>
          <w:b/>
          <w:i/>
          <w:sz w:val="20"/>
          <w:szCs w:val="20"/>
        </w:rPr>
        <w:t xml:space="preserve">растительной </w:t>
      </w:r>
      <w:r w:rsidRPr="00615743">
        <w:rPr>
          <w:sz w:val="20"/>
          <w:szCs w:val="20"/>
        </w:rPr>
        <w:t>их значительно больше — до 90 %</w:t>
      </w:r>
      <w:r w:rsidR="00615743">
        <w:rPr>
          <w:sz w:val="20"/>
          <w:szCs w:val="20"/>
        </w:rPr>
        <w:t xml:space="preserve"> </w:t>
      </w:r>
      <w:r w:rsidRPr="00615743">
        <w:rPr>
          <w:sz w:val="20"/>
          <w:szCs w:val="20"/>
        </w:rPr>
        <w:t xml:space="preserve"> (клубни картофеля, семена).</w:t>
      </w:r>
      <w:proofErr w:type="gramEnd"/>
    </w:p>
    <w:p w:rsidR="00B50B9C" w:rsidRPr="00615743" w:rsidRDefault="00B50B9C" w:rsidP="00B50B9C">
      <w:pPr>
        <w:pStyle w:val="a3"/>
        <w:spacing w:before="0"/>
        <w:ind w:left="20"/>
        <w:rPr>
          <w:sz w:val="20"/>
          <w:szCs w:val="20"/>
          <w:lang w:val="en-US"/>
        </w:rPr>
      </w:pPr>
      <w:r w:rsidRPr="00615743">
        <w:rPr>
          <w:sz w:val="20"/>
          <w:szCs w:val="20"/>
        </w:rPr>
        <w:t xml:space="preserve">Выделяют </w:t>
      </w:r>
      <w:r w:rsidRPr="00615743">
        <w:rPr>
          <w:b/>
          <w:sz w:val="20"/>
          <w:szCs w:val="20"/>
        </w:rPr>
        <w:t>три класса</w:t>
      </w:r>
      <w:r w:rsidRPr="00615743">
        <w:rPr>
          <w:sz w:val="20"/>
          <w:szCs w:val="20"/>
        </w:rPr>
        <w:t xml:space="preserve"> углеводов:</w:t>
      </w:r>
    </w:p>
    <w:p w:rsidR="00B50B9C" w:rsidRPr="00615743" w:rsidRDefault="00B50B9C" w:rsidP="00B50B9C">
      <w:pPr>
        <w:pStyle w:val="a3"/>
        <w:spacing w:before="0"/>
        <w:ind w:firstLine="0"/>
        <w:rPr>
          <w:b/>
          <w:sz w:val="20"/>
          <w:szCs w:val="20"/>
        </w:rPr>
      </w:pPr>
      <w:r w:rsidRPr="00615743">
        <w:rPr>
          <w:sz w:val="20"/>
          <w:szCs w:val="20"/>
        </w:rPr>
        <w:t xml:space="preserve"> 1) </w:t>
      </w:r>
      <w:r w:rsidRPr="00615743">
        <w:rPr>
          <w:b/>
          <w:sz w:val="20"/>
          <w:szCs w:val="20"/>
        </w:rPr>
        <w:t>моносахариды, или простые сахара;</w:t>
      </w:r>
    </w:p>
    <w:p w:rsidR="00B50B9C" w:rsidRPr="00615743" w:rsidRDefault="00B50B9C" w:rsidP="00B50B9C">
      <w:pPr>
        <w:pStyle w:val="a3"/>
        <w:spacing w:before="0"/>
        <w:ind w:firstLine="0"/>
        <w:rPr>
          <w:b/>
          <w:sz w:val="20"/>
          <w:szCs w:val="20"/>
        </w:rPr>
      </w:pPr>
      <w:r w:rsidRPr="00615743">
        <w:rPr>
          <w:b/>
          <w:sz w:val="20"/>
          <w:szCs w:val="20"/>
        </w:rPr>
        <w:t xml:space="preserve"> </w:t>
      </w:r>
      <w:r w:rsidRPr="00615743">
        <w:rPr>
          <w:sz w:val="20"/>
          <w:szCs w:val="20"/>
        </w:rPr>
        <w:t>2)</w:t>
      </w:r>
      <w:r w:rsidRPr="00615743">
        <w:rPr>
          <w:b/>
          <w:sz w:val="20"/>
          <w:szCs w:val="20"/>
        </w:rPr>
        <w:t xml:space="preserve"> олигосахариды; </w:t>
      </w:r>
    </w:p>
    <w:p w:rsidR="00B50B9C" w:rsidRPr="00615743" w:rsidRDefault="00B50B9C" w:rsidP="00B50B9C">
      <w:pPr>
        <w:pStyle w:val="a3"/>
        <w:spacing w:before="0"/>
        <w:ind w:firstLine="0"/>
        <w:rPr>
          <w:rFonts w:ascii="Arial Unicode MS" w:hAnsi="Arial Unicode MS" w:cs="Arial Unicode MS"/>
          <w:b/>
          <w:sz w:val="20"/>
          <w:szCs w:val="20"/>
        </w:rPr>
      </w:pPr>
      <w:r w:rsidRPr="00615743">
        <w:rPr>
          <w:b/>
          <w:sz w:val="20"/>
          <w:szCs w:val="20"/>
        </w:rPr>
        <w:t xml:space="preserve"> </w:t>
      </w:r>
      <w:r w:rsidRPr="00615743">
        <w:rPr>
          <w:sz w:val="20"/>
          <w:szCs w:val="20"/>
        </w:rPr>
        <w:t>3)</w:t>
      </w:r>
      <w:r w:rsidRPr="00615743">
        <w:rPr>
          <w:b/>
          <w:sz w:val="20"/>
          <w:szCs w:val="20"/>
        </w:rPr>
        <w:t xml:space="preserve"> полисахариды.</w:t>
      </w:r>
    </w:p>
    <w:p w:rsidR="00D66D1D" w:rsidRDefault="00B50B9C" w:rsidP="00615743">
      <w:pPr>
        <w:pStyle w:val="a3"/>
        <w:spacing w:before="0"/>
        <w:ind w:left="20"/>
        <w:jc w:val="left"/>
        <w:rPr>
          <w:sz w:val="20"/>
          <w:szCs w:val="20"/>
        </w:rPr>
      </w:pPr>
      <w:r w:rsidRPr="00615743">
        <w:rPr>
          <w:rStyle w:val="a5"/>
          <w:sz w:val="24"/>
          <w:szCs w:val="24"/>
        </w:rPr>
        <w:t>Моносахариды</w:t>
      </w:r>
      <w:r w:rsidR="00D66D1D" w:rsidRPr="00615743">
        <w:rPr>
          <w:sz w:val="24"/>
          <w:szCs w:val="24"/>
        </w:rPr>
        <w:t xml:space="preserve"> </w:t>
      </w:r>
      <w:r w:rsidR="00D66D1D" w:rsidRPr="00615743">
        <w:rPr>
          <w:sz w:val="20"/>
          <w:szCs w:val="20"/>
        </w:rPr>
        <w:t>– соединения, в основе которых лежит неразветвлённая углеродная цепочка, в которой при одном из атомов углерода находится карбонильная группа</w:t>
      </w:r>
      <w:proofErr w:type="gramStart"/>
      <w:r w:rsidR="00615743" w:rsidRPr="00615743">
        <w:rPr>
          <w:sz w:val="20"/>
          <w:szCs w:val="20"/>
        </w:rPr>
        <w:t xml:space="preserve">    </w:t>
      </w:r>
      <w:r w:rsidR="00630B52">
        <w:t>С</w:t>
      </w:r>
      <w:proofErr w:type="gramEnd"/>
      <w:r w:rsidR="00630B52">
        <w:t>=O</w:t>
      </w:r>
      <w:r w:rsidR="00615743" w:rsidRPr="00615743">
        <w:rPr>
          <w:sz w:val="20"/>
          <w:szCs w:val="20"/>
        </w:rPr>
        <w:t>, а при всех остальных – по одной гидроксильной группе</w:t>
      </w:r>
    </w:p>
    <w:p w:rsidR="00615743" w:rsidRDefault="00615743" w:rsidP="00615743">
      <w:pPr>
        <w:pStyle w:val="a3"/>
        <w:spacing w:before="0"/>
        <w:ind w:left="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Молекулы моносахаридов представляют собой либо </w:t>
      </w:r>
      <w:proofErr w:type="spellStart"/>
      <w:r>
        <w:rPr>
          <w:sz w:val="20"/>
          <w:szCs w:val="20"/>
        </w:rPr>
        <w:t>альдегидоспирты</w:t>
      </w:r>
      <w:proofErr w:type="spellEnd"/>
      <w:r>
        <w:rPr>
          <w:sz w:val="20"/>
          <w:szCs w:val="20"/>
        </w:rPr>
        <w:t xml:space="preserve">, либо </w:t>
      </w:r>
      <w:proofErr w:type="spellStart"/>
      <w:r>
        <w:rPr>
          <w:sz w:val="20"/>
          <w:szCs w:val="20"/>
        </w:rPr>
        <w:t>кетоспирты</w:t>
      </w:r>
      <w:proofErr w:type="spellEnd"/>
      <w:r>
        <w:rPr>
          <w:sz w:val="20"/>
          <w:szCs w:val="20"/>
        </w:rPr>
        <w:t xml:space="preserve">.(Альдегиды и кетоны – карбонильные </w:t>
      </w:r>
      <w:r w:rsidR="00630B52">
        <w:rPr>
          <w:sz w:val="20"/>
          <w:szCs w:val="20"/>
        </w:rPr>
        <w:t>соединения, имеют карбонильную группу</w:t>
      </w:r>
      <w:proofErr w:type="gramStart"/>
      <w:r w:rsidR="00630B52" w:rsidRPr="00630B52">
        <w:t xml:space="preserve"> </w:t>
      </w:r>
      <w:r w:rsidR="00630B52">
        <w:t xml:space="preserve"> С</w:t>
      </w:r>
      <w:proofErr w:type="gramEnd"/>
      <w:r w:rsidR="00630B52">
        <w:t>=O</w:t>
      </w:r>
    </w:p>
    <w:p w:rsidR="00630B52" w:rsidRDefault="00630B52" w:rsidP="00615743">
      <w:pPr>
        <w:pStyle w:val="a3"/>
        <w:spacing w:before="0"/>
        <w:ind w:left="20"/>
        <w:jc w:val="left"/>
        <w:rPr>
          <w:sz w:val="20"/>
          <w:szCs w:val="20"/>
        </w:rPr>
      </w:pPr>
      <w:r>
        <w:rPr>
          <w:sz w:val="20"/>
          <w:szCs w:val="20"/>
        </w:rPr>
        <w:t>Альдегиды: к атому углерода карбонильной группы присоединен один углеводородный радикал и водород</w:t>
      </w:r>
      <w:proofErr w:type="gramStart"/>
      <w:r w:rsidR="008070A8" w:rsidRPr="008070A8">
        <w:t xml:space="preserve"> </w:t>
      </w:r>
      <w:r w:rsidR="008070A8">
        <w:t xml:space="preserve">                 С</w:t>
      </w:r>
      <w:proofErr w:type="gramEnd"/>
      <w:r w:rsidR="008070A8">
        <w:t>=O</w:t>
      </w:r>
    </w:p>
    <w:p w:rsidR="00630B52" w:rsidRDefault="00630B52" w:rsidP="00615743">
      <w:pPr>
        <w:pStyle w:val="a3"/>
        <w:spacing w:before="0"/>
        <w:ind w:left="20"/>
        <w:jc w:val="left"/>
        <w:rPr>
          <w:sz w:val="20"/>
          <w:szCs w:val="20"/>
        </w:rPr>
      </w:pPr>
      <w:r>
        <w:rPr>
          <w:sz w:val="20"/>
          <w:szCs w:val="20"/>
        </w:rPr>
        <w:t>Кетоны: карбонильная группа связана с двумя углеводородными радикалами</w:t>
      </w:r>
    </w:p>
    <w:p w:rsidR="00630B52" w:rsidRPr="00615743" w:rsidRDefault="008070A8" w:rsidP="00615743">
      <w:pPr>
        <w:pStyle w:val="a3"/>
        <w:spacing w:before="0"/>
        <w:ind w:left="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30B52">
        <w:rPr>
          <w:sz w:val="20"/>
          <w:szCs w:val="20"/>
        </w:rPr>
        <w:t xml:space="preserve"> </w:t>
      </w:r>
      <w:r>
        <w:t>С=O</w:t>
      </w:r>
      <w:proofErr w:type="gramStart"/>
      <w:r w:rsidR="00630B52">
        <w:rPr>
          <w:sz w:val="20"/>
          <w:szCs w:val="20"/>
        </w:rPr>
        <w:t xml:space="preserve"> )</w:t>
      </w:r>
      <w:proofErr w:type="gramEnd"/>
      <w:r w:rsidR="00630B52">
        <w:rPr>
          <w:sz w:val="20"/>
          <w:szCs w:val="20"/>
        </w:rPr>
        <w:t>.</w:t>
      </w:r>
    </w:p>
    <w:p w:rsidR="00B50B9C" w:rsidRPr="00615743" w:rsidRDefault="00B50B9C" w:rsidP="00630B52">
      <w:pPr>
        <w:pStyle w:val="a3"/>
        <w:spacing w:before="0"/>
        <w:ind w:left="20" w:firstLine="0"/>
        <w:jc w:val="left"/>
        <w:rPr>
          <w:rStyle w:val="1"/>
          <w:sz w:val="20"/>
          <w:szCs w:val="20"/>
        </w:rPr>
      </w:pPr>
      <w:r w:rsidRPr="00615743">
        <w:rPr>
          <w:sz w:val="20"/>
          <w:szCs w:val="20"/>
        </w:rPr>
        <w:t>(от греч</w:t>
      </w:r>
      <w:proofErr w:type="gramStart"/>
      <w:r w:rsidRPr="00615743">
        <w:rPr>
          <w:sz w:val="20"/>
          <w:szCs w:val="20"/>
        </w:rPr>
        <w:t>.</w:t>
      </w:r>
      <w:proofErr w:type="gramEnd"/>
      <w:r w:rsidRPr="00615743">
        <w:rPr>
          <w:rStyle w:val="a6"/>
          <w:sz w:val="20"/>
          <w:szCs w:val="20"/>
        </w:rPr>
        <w:t xml:space="preserve"> </w:t>
      </w:r>
      <w:proofErr w:type="spellStart"/>
      <w:proofErr w:type="gramStart"/>
      <w:r w:rsidRPr="00615743">
        <w:rPr>
          <w:rStyle w:val="a6"/>
          <w:sz w:val="20"/>
          <w:szCs w:val="20"/>
        </w:rPr>
        <w:t>м</w:t>
      </w:r>
      <w:proofErr w:type="gramEnd"/>
      <w:r w:rsidRPr="00615743">
        <w:rPr>
          <w:rStyle w:val="a6"/>
          <w:sz w:val="20"/>
          <w:szCs w:val="20"/>
        </w:rPr>
        <w:t>онос</w:t>
      </w:r>
      <w:proofErr w:type="spellEnd"/>
      <w:r w:rsidRPr="00615743">
        <w:rPr>
          <w:sz w:val="20"/>
          <w:szCs w:val="20"/>
        </w:rPr>
        <w:t xml:space="preserve"> — один) по количеству входящих в их мо</w:t>
      </w:r>
      <w:r w:rsidRPr="00615743">
        <w:rPr>
          <w:sz w:val="20"/>
          <w:szCs w:val="20"/>
        </w:rPr>
        <w:softHyphen/>
        <w:t>лекулы атомов углерода делятся на</w:t>
      </w:r>
      <w:r w:rsidRPr="00615743">
        <w:rPr>
          <w:rStyle w:val="1"/>
          <w:sz w:val="20"/>
          <w:szCs w:val="20"/>
        </w:rPr>
        <w:t xml:space="preserve"> </w:t>
      </w:r>
    </w:p>
    <w:p w:rsidR="00B50B9C" w:rsidRPr="00615743" w:rsidRDefault="00B50B9C" w:rsidP="00B50B9C">
      <w:pPr>
        <w:pStyle w:val="a3"/>
        <w:spacing w:before="0"/>
        <w:rPr>
          <w:rStyle w:val="1"/>
          <w:sz w:val="20"/>
          <w:szCs w:val="20"/>
        </w:rPr>
      </w:pPr>
      <w:r w:rsidRPr="00615743">
        <w:rPr>
          <w:rStyle w:val="1"/>
          <w:sz w:val="20"/>
          <w:szCs w:val="20"/>
        </w:rPr>
        <w:t xml:space="preserve"> </w:t>
      </w:r>
      <w:proofErr w:type="spellStart"/>
      <w:r w:rsidRPr="00615743">
        <w:rPr>
          <w:rStyle w:val="1"/>
          <w:sz w:val="20"/>
          <w:szCs w:val="20"/>
        </w:rPr>
        <w:t>триозы</w:t>
      </w:r>
      <w:proofErr w:type="spellEnd"/>
      <w:r w:rsidRPr="00615743">
        <w:rPr>
          <w:sz w:val="20"/>
          <w:szCs w:val="20"/>
        </w:rPr>
        <w:t xml:space="preserve"> (С</w:t>
      </w:r>
      <w:r w:rsidRPr="00615743">
        <w:rPr>
          <w:sz w:val="20"/>
          <w:szCs w:val="20"/>
          <w:vertAlign w:val="subscript"/>
        </w:rPr>
        <w:t>3</w:t>
      </w:r>
      <w:r w:rsidRPr="00615743">
        <w:rPr>
          <w:sz w:val="20"/>
          <w:szCs w:val="20"/>
        </w:rPr>
        <w:t>),</w:t>
      </w:r>
      <w:r w:rsidRPr="00615743">
        <w:rPr>
          <w:rStyle w:val="1"/>
          <w:sz w:val="20"/>
          <w:szCs w:val="20"/>
        </w:rPr>
        <w:t xml:space="preserve"> </w:t>
      </w:r>
      <w:proofErr w:type="spellStart"/>
      <w:r w:rsidRPr="00615743">
        <w:rPr>
          <w:rStyle w:val="1"/>
          <w:sz w:val="20"/>
          <w:szCs w:val="20"/>
        </w:rPr>
        <w:t>тетрозы</w:t>
      </w:r>
      <w:proofErr w:type="spellEnd"/>
      <w:r w:rsidRPr="00615743">
        <w:rPr>
          <w:sz w:val="20"/>
          <w:szCs w:val="20"/>
        </w:rPr>
        <w:t xml:space="preserve"> (С</w:t>
      </w:r>
      <w:proofErr w:type="gramStart"/>
      <w:r w:rsidRPr="00615743">
        <w:rPr>
          <w:sz w:val="20"/>
          <w:szCs w:val="20"/>
          <w:vertAlign w:val="subscript"/>
        </w:rPr>
        <w:t>4</w:t>
      </w:r>
      <w:proofErr w:type="gramEnd"/>
      <w:r w:rsidRPr="00615743">
        <w:rPr>
          <w:sz w:val="20"/>
          <w:szCs w:val="20"/>
        </w:rPr>
        <w:t>),</w:t>
      </w:r>
      <w:r w:rsidRPr="00615743">
        <w:rPr>
          <w:rStyle w:val="1"/>
          <w:sz w:val="20"/>
          <w:szCs w:val="20"/>
        </w:rPr>
        <w:t xml:space="preserve"> </w:t>
      </w:r>
    </w:p>
    <w:p w:rsidR="00A62D04" w:rsidRPr="00615743" w:rsidRDefault="00B50B9C" w:rsidP="0068378A">
      <w:pPr>
        <w:pStyle w:val="a3"/>
        <w:spacing w:before="0"/>
        <w:ind w:left="20"/>
        <w:jc w:val="left"/>
        <w:rPr>
          <w:sz w:val="20"/>
          <w:szCs w:val="20"/>
        </w:rPr>
      </w:pPr>
      <w:r w:rsidRPr="00615743">
        <w:rPr>
          <w:rStyle w:val="1"/>
          <w:sz w:val="20"/>
          <w:szCs w:val="20"/>
        </w:rPr>
        <w:t>пентозы</w:t>
      </w:r>
      <w:r w:rsidRPr="00615743">
        <w:rPr>
          <w:sz w:val="20"/>
          <w:szCs w:val="20"/>
        </w:rPr>
        <w:t xml:space="preserve"> (С</w:t>
      </w:r>
      <w:r w:rsidRPr="00615743">
        <w:rPr>
          <w:sz w:val="20"/>
          <w:szCs w:val="20"/>
          <w:vertAlign w:val="subscript"/>
        </w:rPr>
        <w:t>5</w:t>
      </w:r>
      <w:r w:rsidRPr="00615743">
        <w:rPr>
          <w:sz w:val="20"/>
          <w:szCs w:val="20"/>
        </w:rPr>
        <w:t>):</w:t>
      </w:r>
    </w:p>
    <w:p w:rsidR="0068378A" w:rsidRPr="00615743" w:rsidRDefault="00B50B9C" w:rsidP="0068378A">
      <w:pPr>
        <w:pStyle w:val="a3"/>
        <w:spacing w:before="0"/>
        <w:ind w:left="20"/>
        <w:jc w:val="left"/>
        <w:rPr>
          <w:sz w:val="20"/>
          <w:szCs w:val="20"/>
        </w:rPr>
      </w:pPr>
      <w:r w:rsidRPr="00615743">
        <w:rPr>
          <w:sz w:val="20"/>
          <w:szCs w:val="20"/>
        </w:rPr>
        <w:t xml:space="preserve"> </w:t>
      </w:r>
      <w:r w:rsidR="0068378A" w:rsidRPr="00615743">
        <w:rPr>
          <w:sz w:val="20"/>
          <w:szCs w:val="20"/>
          <w:u w:val="single"/>
        </w:rPr>
        <w:t xml:space="preserve">рибоза  </w:t>
      </w:r>
      <w:r w:rsidR="0068378A" w:rsidRPr="00615743">
        <w:rPr>
          <w:sz w:val="20"/>
          <w:szCs w:val="20"/>
        </w:rPr>
        <w:t xml:space="preserve"> С</w:t>
      </w:r>
      <w:r w:rsidR="0068378A" w:rsidRPr="00615743">
        <w:rPr>
          <w:sz w:val="20"/>
          <w:szCs w:val="20"/>
          <w:vertAlign w:val="subscript"/>
        </w:rPr>
        <w:t>5</w:t>
      </w:r>
      <w:r w:rsidR="0068378A" w:rsidRPr="00615743">
        <w:rPr>
          <w:sz w:val="20"/>
          <w:szCs w:val="20"/>
        </w:rPr>
        <w:t>Н</w:t>
      </w:r>
      <w:r w:rsidR="0068378A" w:rsidRPr="00615743">
        <w:rPr>
          <w:sz w:val="20"/>
          <w:szCs w:val="20"/>
          <w:vertAlign w:val="subscript"/>
        </w:rPr>
        <w:t>10</w:t>
      </w:r>
      <w:r w:rsidR="0068378A" w:rsidRPr="00615743">
        <w:rPr>
          <w:sz w:val="20"/>
          <w:szCs w:val="20"/>
        </w:rPr>
        <w:t>О</w:t>
      </w:r>
      <w:r w:rsidR="0068378A" w:rsidRPr="00615743">
        <w:rPr>
          <w:sz w:val="20"/>
          <w:szCs w:val="20"/>
          <w:vertAlign w:val="subscript"/>
        </w:rPr>
        <w:t>5</w:t>
      </w:r>
      <w:r w:rsidR="0068378A" w:rsidRPr="00615743">
        <w:rPr>
          <w:sz w:val="20"/>
          <w:szCs w:val="20"/>
        </w:rPr>
        <w:t xml:space="preserve">   (входит в состав важнейших соединений клетки — РНК </w:t>
      </w:r>
      <w:r w:rsidR="00630B52">
        <w:rPr>
          <w:sz w:val="20"/>
          <w:szCs w:val="20"/>
        </w:rPr>
        <w:t xml:space="preserve">         </w:t>
      </w:r>
      <w:r w:rsidR="0068378A" w:rsidRPr="00615743">
        <w:rPr>
          <w:sz w:val="20"/>
          <w:szCs w:val="20"/>
        </w:rPr>
        <w:t>(рибонуклеи</w:t>
      </w:r>
      <w:r w:rsidR="0068378A" w:rsidRPr="00615743">
        <w:rPr>
          <w:sz w:val="20"/>
          <w:szCs w:val="20"/>
        </w:rPr>
        <w:softHyphen/>
        <w:t>новой кислоты), нуклеотидов, АТФ, рибофлавина (витамина В</w:t>
      </w:r>
      <w:proofErr w:type="gramStart"/>
      <w:r w:rsidR="0068378A" w:rsidRPr="00615743">
        <w:rPr>
          <w:sz w:val="20"/>
          <w:szCs w:val="20"/>
          <w:vertAlign w:val="subscript"/>
        </w:rPr>
        <w:t>2</w:t>
      </w:r>
      <w:proofErr w:type="gramEnd"/>
      <w:r w:rsidR="0068378A" w:rsidRPr="00615743">
        <w:rPr>
          <w:sz w:val="20"/>
          <w:szCs w:val="20"/>
        </w:rPr>
        <w:t>), ряда ферментов.</w:t>
      </w:r>
    </w:p>
    <w:p w:rsidR="0068378A" w:rsidRPr="00615743" w:rsidRDefault="00A62D04" w:rsidP="00A62D04">
      <w:pPr>
        <w:pStyle w:val="a3"/>
        <w:spacing w:before="0"/>
        <w:ind w:firstLine="0"/>
        <w:rPr>
          <w:sz w:val="20"/>
          <w:szCs w:val="20"/>
        </w:rPr>
      </w:pPr>
      <w:r w:rsidRPr="00615743">
        <w:rPr>
          <w:sz w:val="20"/>
          <w:szCs w:val="20"/>
        </w:rPr>
        <w:t xml:space="preserve">        </w:t>
      </w:r>
      <w:r w:rsidR="00615743">
        <w:rPr>
          <w:sz w:val="20"/>
          <w:szCs w:val="20"/>
        </w:rPr>
        <w:t xml:space="preserve"> </w:t>
      </w:r>
      <w:proofErr w:type="spellStart"/>
      <w:r w:rsidR="0068378A" w:rsidRPr="00615743">
        <w:rPr>
          <w:sz w:val="20"/>
          <w:szCs w:val="20"/>
          <w:u w:val="single"/>
        </w:rPr>
        <w:t>дезоксирибоза</w:t>
      </w:r>
      <w:proofErr w:type="spellEnd"/>
      <w:r w:rsidR="0068378A" w:rsidRPr="00615743">
        <w:rPr>
          <w:sz w:val="20"/>
          <w:szCs w:val="20"/>
          <w:u w:val="single"/>
        </w:rPr>
        <w:t xml:space="preserve"> </w:t>
      </w:r>
      <w:r w:rsidR="0068378A" w:rsidRPr="00615743">
        <w:rPr>
          <w:sz w:val="20"/>
          <w:szCs w:val="20"/>
        </w:rPr>
        <w:t xml:space="preserve"> (входит в состав ДНК - дезоксирибонуклеиновой кислоты) </w:t>
      </w:r>
    </w:p>
    <w:p w:rsidR="00B50B9C" w:rsidRPr="00615743" w:rsidRDefault="0068378A" w:rsidP="00B50B9C">
      <w:pPr>
        <w:pStyle w:val="a3"/>
        <w:spacing w:before="0"/>
        <w:ind w:left="20"/>
        <w:rPr>
          <w:sz w:val="20"/>
          <w:szCs w:val="20"/>
        </w:rPr>
      </w:pPr>
      <w:proofErr w:type="spellStart"/>
      <w:r w:rsidRPr="00615743">
        <w:rPr>
          <w:sz w:val="20"/>
          <w:szCs w:val="20"/>
          <w:u w:val="single"/>
        </w:rPr>
        <w:t>рибулоза</w:t>
      </w:r>
      <w:proofErr w:type="spellEnd"/>
      <w:r w:rsidRPr="00615743">
        <w:rPr>
          <w:sz w:val="20"/>
          <w:szCs w:val="20"/>
          <w:u w:val="single"/>
        </w:rPr>
        <w:t xml:space="preserve"> </w:t>
      </w:r>
      <w:r w:rsidR="00B50B9C" w:rsidRPr="00615743">
        <w:rPr>
          <w:sz w:val="20"/>
          <w:szCs w:val="20"/>
          <w:u w:val="single"/>
        </w:rPr>
        <w:t xml:space="preserve"> </w:t>
      </w:r>
      <w:r w:rsidR="00B50B9C" w:rsidRPr="00615743">
        <w:rPr>
          <w:sz w:val="20"/>
          <w:szCs w:val="20"/>
        </w:rPr>
        <w:t xml:space="preserve"> </w:t>
      </w:r>
      <w:r w:rsidR="00A62D04" w:rsidRPr="00615743">
        <w:rPr>
          <w:sz w:val="20"/>
          <w:szCs w:val="20"/>
        </w:rPr>
        <w:t xml:space="preserve">(рибулозо-5-фосфат и рибулозо-1,5-дифосфат участвуют в важных процессах обмена веществ; распаде </w:t>
      </w:r>
      <w:hyperlink r:id="rId5" w:tooltip="Углеводы" w:history="1">
        <w:r w:rsidR="00A62D04" w:rsidRPr="00615743">
          <w:rPr>
            <w:rStyle w:val="a7"/>
            <w:sz w:val="20"/>
            <w:szCs w:val="20"/>
            <w:u w:val="none"/>
          </w:rPr>
          <w:t>углеводов</w:t>
        </w:r>
      </w:hyperlink>
      <w:r w:rsidR="00A62D04" w:rsidRPr="00615743">
        <w:rPr>
          <w:sz w:val="20"/>
          <w:szCs w:val="20"/>
        </w:rPr>
        <w:t xml:space="preserve"> (</w:t>
      </w:r>
      <w:hyperlink r:id="rId6" w:tooltip="Пентозофосфатный цикл" w:history="1">
        <w:r w:rsidR="00A62D04" w:rsidRPr="00615743">
          <w:rPr>
            <w:rStyle w:val="a7"/>
            <w:sz w:val="20"/>
            <w:szCs w:val="20"/>
            <w:u w:val="none"/>
          </w:rPr>
          <w:t>пентозофосфатный цикл</w:t>
        </w:r>
      </w:hyperlink>
      <w:r w:rsidR="00A62D04" w:rsidRPr="00615743">
        <w:rPr>
          <w:sz w:val="20"/>
          <w:szCs w:val="20"/>
        </w:rPr>
        <w:t xml:space="preserve">), а также их образовании в зелёных растениях при </w:t>
      </w:r>
      <w:hyperlink r:id="rId7" w:tooltip="Фотосинтез" w:history="1">
        <w:r w:rsidR="00A62D04" w:rsidRPr="00615743">
          <w:rPr>
            <w:rStyle w:val="a7"/>
            <w:sz w:val="20"/>
            <w:szCs w:val="20"/>
            <w:u w:val="none"/>
          </w:rPr>
          <w:t>фотосинтезе</w:t>
        </w:r>
      </w:hyperlink>
      <w:r w:rsidR="00A62D04" w:rsidRPr="00615743">
        <w:rPr>
          <w:sz w:val="20"/>
          <w:szCs w:val="20"/>
        </w:rPr>
        <w:t>).</w:t>
      </w:r>
    </w:p>
    <w:p w:rsidR="00A62D04" w:rsidRPr="00615743" w:rsidRDefault="00B50B9C" w:rsidP="00B50B9C">
      <w:pPr>
        <w:pStyle w:val="a3"/>
        <w:spacing w:before="0"/>
        <w:ind w:left="20"/>
        <w:rPr>
          <w:sz w:val="20"/>
          <w:szCs w:val="20"/>
        </w:rPr>
      </w:pPr>
      <w:r w:rsidRPr="00615743">
        <w:rPr>
          <w:rStyle w:val="1"/>
          <w:sz w:val="20"/>
          <w:szCs w:val="20"/>
        </w:rPr>
        <w:t>гексозы</w:t>
      </w:r>
      <w:r w:rsidRPr="00615743">
        <w:rPr>
          <w:sz w:val="20"/>
          <w:szCs w:val="20"/>
        </w:rPr>
        <w:t xml:space="preserve"> (С</w:t>
      </w:r>
      <w:proofErr w:type="gramStart"/>
      <w:r w:rsidRPr="00615743">
        <w:rPr>
          <w:sz w:val="20"/>
          <w:szCs w:val="20"/>
          <w:vertAlign w:val="subscript"/>
        </w:rPr>
        <w:t>6</w:t>
      </w:r>
      <w:proofErr w:type="gramEnd"/>
      <w:r w:rsidRPr="00615743">
        <w:rPr>
          <w:sz w:val="20"/>
          <w:szCs w:val="20"/>
        </w:rPr>
        <w:t>)</w:t>
      </w:r>
      <w:r w:rsidR="00A62D04" w:rsidRPr="00615743">
        <w:rPr>
          <w:sz w:val="20"/>
          <w:szCs w:val="20"/>
        </w:rPr>
        <w:t xml:space="preserve">: </w:t>
      </w:r>
    </w:p>
    <w:p w:rsidR="00B50B9C" w:rsidRPr="00615743" w:rsidRDefault="00A62D04" w:rsidP="00A62D04">
      <w:pPr>
        <w:pStyle w:val="a3"/>
        <w:spacing w:before="0"/>
        <w:ind w:left="20"/>
        <w:jc w:val="left"/>
        <w:rPr>
          <w:sz w:val="20"/>
          <w:szCs w:val="20"/>
        </w:rPr>
      </w:pPr>
      <w:r w:rsidRPr="00615743">
        <w:rPr>
          <w:sz w:val="20"/>
          <w:szCs w:val="20"/>
          <w:u w:val="single"/>
        </w:rPr>
        <w:t xml:space="preserve">глюкоза </w:t>
      </w:r>
      <w:r w:rsidRPr="00615743">
        <w:rPr>
          <w:sz w:val="20"/>
          <w:szCs w:val="20"/>
        </w:rPr>
        <w:t xml:space="preserve">  (C</w:t>
      </w:r>
      <w:r w:rsidRPr="00615743">
        <w:rPr>
          <w:sz w:val="20"/>
          <w:szCs w:val="20"/>
          <w:vertAlign w:val="subscript"/>
        </w:rPr>
        <w:t>6</w:t>
      </w:r>
      <w:r w:rsidRPr="00615743">
        <w:rPr>
          <w:sz w:val="20"/>
          <w:szCs w:val="20"/>
        </w:rPr>
        <w:t>H</w:t>
      </w:r>
      <w:r w:rsidRPr="00615743">
        <w:rPr>
          <w:sz w:val="20"/>
          <w:szCs w:val="20"/>
          <w:vertAlign w:val="subscript"/>
        </w:rPr>
        <w:t>12</w:t>
      </w:r>
      <w:r w:rsidRPr="00615743">
        <w:rPr>
          <w:sz w:val="20"/>
          <w:szCs w:val="20"/>
        </w:rPr>
        <w:t>O</w:t>
      </w:r>
      <w:r w:rsidRPr="00615743">
        <w:rPr>
          <w:sz w:val="20"/>
          <w:szCs w:val="20"/>
          <w:vertAlign w:val="subscript"/>
        </w:rPr>
        <w:t>6</w:t>
      </w:r>
      <w:r w:rsidRPr="00615743">
        <w:rPr>
          <w:sz w:val="20"/>
          <w:szCs w:val="20"/>
        </w:rPr>
        <w:t>)  (глюкоза (ви</w:t>
      </w:r>
      <w:r w:rsidRPr="00615743">
        <w:rPr>
          <w:sz w:val="20"/>
          <w:szCs w:val="20"/>
        </w:rPr>
        <w:softHyphen/>
        <w:t xml:space="preserve">ноградный сахар) содержится в клетках всех организмов) </w:t>
      </w:r>
    </w:p>
    <w:p w:rsidR="00A62D04" w:rsidRPr="00615743" w:rsidRDefault="00A62D04" w:rsidP="00A62D04">
      <w:pPr>
        <w:pStyle w:val="151"/>
        <w:ind w:firstLine="400"/>
        <w:rPr>
          <w:rFonts w:ascii="Arial Unicode MS" w:hAnsi="Arial Unicode MS" w:cs="Arial Unicode MS"/>
          <w:sz w:val="20"/>
          <w:szCs w:val="20"/>
        </w:rPr>
      </w:pPr>
      <w:proofErr w:type="gramStart"/>
      <w:r w:rsidRPr="00615743">
        <w:rPr>
          <w:sz w:val="20"/>
          <w:szCs w:val="20"/>
          <w:u w:val="single"/>
        </w:rPr>
        <w:t xml:space="preserve">фруктоза  </w:t>
      </w:r>
      <w:r w:rsidRPr="00615743">
        <w:rPr>
          <w:sz w:val="20"/>
          <w:szCs w:val="20"/>
        </w:rPr>
        <w:t>(в свободном виде присутствует в вакуолях клеток растений.</w:t>
      </w:r>
      <w:proofErr w:type="gramEnd"/>
      <w:r w:rsidRPr="00615743">
        <w:rPr>
          <w:sz w:val="20"/>
          <w:szCs w:val="20"/>
        </w:rPr>
        <w:t xml:space="preserve"> </w:t>
      </w:r>
      <w:proofErr w:type="gramStart"/>
      <w:r w:rsidRPr="00615743">
        <w:rPr>
          <w:sz w:val="20"/>
          <w:szCs w:val="20"/>
        </w:rPr>
        <w:t>Особенно ее много в ягодах, фруктах, меде).</w:t>
      </w:r>
      <w:proofErr w:type="gramEnd"/>
    </w:p>
    <w:p w:rsidR="00A62D04" w:rsidRPr="00615743" w:rsidRDefault="00D66D1D" w:rsidP="00A62D04">
      <w:pPr>
        <w:pStyle w:val="a3"/>
        <w:spacing w:before="0"/>
        <w:ind w:left="20"/>
        <w:jc w:val="left"/>
        <w:rPr>
          <w:rStyle w:val="1"/>
          <w:b w:val="0"/>
          <w:sz w:val="20"/>
          <w:szCs w:val="20"/>
        </w:rPr>
      </w:pPr>
      <w:r w:rsidRPr="00615743">
        <w:rPr>
          <w:rStyle w:val="1"/>
          <w:b w:val="0"/>
          <w:sz w:val="20"/>
          <w:szCs w:val="20"/>
          <w:u w:val="single"/>
        </w:rPr>
        <w:lastRenderedPageBreak/>
        <w:t>г</w:t>
      </w:r>
      <w:r w:rsidR="00A62D04" w:rsidRPr="00615743">
        <w:rPr>
          <w:rStyle w:val="1"/>
          <w:b w:val="0"/>
          <w:sz w:val="20"/>
          <w:szCs w:val="20"/>
          <w:u w:val="single"/>
        </w:rPr>
        <w:t>алактоза</w:t>
      </w:r>
      <w:r w:rsidRPr="00615743">
        <w:rPr>
          <w:rStyle w:val="1"/>
          <w:b w:val="0"/>
          <w:sz w:val="20"/>
          <w:szCs w:val="20"/>
          <w:u w:val="single"/>
        </w:rPr>
        <w:t xml:space="preserve"> </w:t>
      </w:r>
      <w:r w:rsidR="00A62D04" w:rsidRPr="00615743">
        <w:rPr>
          <w:sz w:val="20"/>
          <w:szCs w:val="20"/>
        </w:rPr>
        <w:t xml:space="preserve"> </w:t>
      </w:r>
      <w:r w:rsidRPr="00615743">
        <w:rPr>
          <w:sz w:val="20"/>
          <w:szCs w:val="20"/>
        </w:rPr>
        <w:t>(с</w:t>
      </w:r>
      <w:r w:rsidR="00A62D04" w:rsidRPr="00615743">
        <w:rPr>
          <w:sz w:val="20"/>
          <w:szCs w:val="20"/>
        </w:rPr>
        <w:t xml:space="preserve">одержится в животных и растительных организмах, в том числе в некоторых </w:t>
      </w:r>
      <w:hyperlink r:id="rId8" w:tooltip="Микроорганизм" w:history="1">
        <w:r w:rsidR="00A62D04" w:rsidRPr="00615743">
          <w:rPr>
            <w:rStyle w:val="a7"/>
            <w:sz w:val="20"/>
            <w:szCs w:val="20"/>
          </w:rPr>
          <w:t>микроорганизмах</w:t>
        </w:r>
      </w:hyperlink>
      <w:r w:rsidR="00A62D04" w:rsidRPr="00615743">
        <w:rPr>
          <w:sz w:val="20"/>
          <w:szCs w:val="20"/>
        </w:rPr>
        <w:t xml:space="preserve">. Входит в состав </w:t>
      </w:r>
      <w:hyperlink r:id="rId9" w:tooltip="Молочный сахар" w:history="1">
        <w:r w:rsidR="00A62D04" w:rsidRPr="00615743">
          <w:rPr>
            <w:rStyle w:val="a7"/>
            <w:sz w:val="20"/>
            <w:szCs w:val="20"/>
            <w:u w:val="none"/>
          </w:rPr>
          <w:t>молочного сахара</w:t>
        </w:r>
      </w:hyperlink>
      <w:r w:rsidR="00A62D04" w:rsidRPr="00615743">
        <w:rPr>
          <w:sz w:val="20"/>
          <w:szCs w:val="20"/>
        </w:rPr>
        <w:t xml:space="preserve">. При </w:t>
      </w:r>
      <w:hyperlink r:id="rId10" w:tooltip="Окисление" w:history="1">
        <w:r w:rsidR="00A62D04" w:rsidRPr="00615743">
          <w:rPr>
            <w:rStyle w:val="a7"/>
            <w:sz w:val="20"/>
            <w:szCs w:val="20"/>
            <w:u w:val="none"/>
          </w:rPr>
          <w:t>окислении</w:t>
        </w:r>
      </w:hyperlink>
      <w:r w:rsidR="00A62D04" w:rsidRPr="00615743">
        <w:rPr>
          <w:sz w:val="20"/>
          <w:szCs w:val="20"/>
        </w:rPr>
        <w:t xml:space="preserve"> образует </w:t>
      </w:r>
      <w:hyperlink r:id="rId11" w:tooltip="Галактоновая кислота (страница отсутствует)" w:history="1">
        <w:proofErr w:type="spellStart"/>
        <w:r w:rsidR="00A62D04" w:rsidRPr="00615743">
          <w:rPr>
            <w:rStyle w:val="a7"/>
            <w:color w:val="CC2200"/>
            <w:sz w:val="20"/>
            <w:szCs w:val="20"/>
            <w:u w:val="none"/>
          </w:rPr>
          <w:t>галактоновую</w:t>
        </w:r>
        <w:proofErr w:type="spellEnd"/>
      </w:hyperlink>
      <w:r w:rsidR="00A62D04" w:rsidRPr="00615743">
        <w:rPr>
          <w:sz w:val="20"/>
          <w:szCs w:val="20"/>
        </w:rPr>
        <w:t xml:space="preserve">, </w:t>
      </w:r>
      <w:hyperlink r:id="rId12" w:tooltip="Галактуроновая кислота" w:history="1">
        <w:proofErr w:type="spellStart"/>
        <w:r w:rsidR="00A62D04" w:rsidRPr="00615743">
          <w:rPr>
            <w:rStyle w:val="a7"/>
            <w:sz w:val="20"/>
            <w:szCs w:val="20"/>
            <w:u w:val="none"/>
          </w:rPr>
          <w:t>галактуроновую</w:t>
        </w:r>
        <w:proofErr w:type="spellEnd"/>
      </w:hyperlink>
      <w:r w:rsidR="00A62D04" w:rsidRPr="00615743">
        <w:rPr>
          <w:sz w:val="20"/>
          <w:szCs w:val="20"/>
        </w:rPr>
        <w:t xml:space="preserve"> и </w:t>
      </w:r>
      <w:hyperlink r:id="rId13" w:tooltip="Слизевая кислота" w:history="1">
        <w:proofErr w:type="gramStart"/>
        <w:r w:rsidR="00A62D04" w:rsidRPr="00615743">
          <w:rPr>
            <w:rStyle w:val="a7"/>
            <w:sz w:val="20"/>
            <w:szCs w:val="20"/>
            <w:u w:val="none"/>
          </w:rPr>
          <w:t>слизевую</w:t>
        </w:r>
        <w:proofErr w:type="gramEnd"/>
        <w:r w:rsidR="00A62D04" w:rsidRPr="00615743">
          <w:rPr>
            <w:rStyle w:val="a7"/>
            <w:sz w:val="20"/>
            <w:szCs w:val="20"/>
            <w:u w:val="none"/>
          </w:rPr>
          <w:t xml:space="preserve"> кислоты</w:t>
        </w:r>
      </w:hyperlink>
      <w:r w:rsidRPr="00615743">
        <w:rPr>
          <w:sz w:val="20"/>
          <w:szCs w:val="20"/>
        </w:rPr>
        <w:t>)</w:t>
      </w:r>
      <w:r w:rsidR="00A62D04" w:rsidRPr="00615743">
        <w:rPr>
          <w:sz w:val="20"/>
          <w:szCs w:val="20"/>
        </w:rPr>
        <w:t>.</w:t>
      </w:r>
    </w:p>
    <w:p w:rsidR="00B50B9C" w:rsidRPr="00615743" w:rsidRDefault="00B50B9C" w:rsidP="00B50B9C">
      <w:pPr>
        <w:pStyle w:val="a3"/>
        <w:spacing w:before="0"/>
        <w:ind w:left="20"/>
        <w:rPr>
          <w:rFonts w:ascii="Arial Unicode MS" w:hAnsi="Arial Unicode MS" w:cs="Arial Unicode MS"/>
          <w:sz w:val="20"/>
          <w:szCs w:val="20"/>
        </w:rPr>
      </w:pPr>
      <w:proofErr w:type="spellStart"/>
      <w:r w:rsidRPr="00615743">
        <w:rPr>
          <w:rStyle w:val="1"/>
          <w:sz w:val="20"/>
          <w:szCs w:val="20"/>
        </w:rPr>
        <w:t>гептозы</w:t>
      </w:r>
      <w:proofErr w:type="spellEnd"/>
      <w:r w:rsidRPr="00615743">
        <w:rPr>
          <w:sz w:val="20"/>
          <w:szCs w:val="20"/>
        </w:rPr>
        <w:t xml:space="preserve"> (С</w:t>
      </w:r>
      <w:proofErr w:type="gramStart"/>
      <w:r w:rsidRPr="00615743">
        <w:rPr>
          <w:sz w:val="20"/>
          <w:szCs w:val="20"/>
          <w:vertAlign w:val="subscript"/>
        </w:rPr>
        <w:t>7</w:t>
      </w:r>
      <w:proofErr w:type="gramEnd"/>
      <w:r w:rsidRPr="00615743">
        <w:rPr>
          <w:sz w:val="20"/>
          <w:szCs w:val="20"/>
        </w:rPr>
        <w:t>).</w:t>
      </w:r>
    </w:p>
    <w:p w:rsidR="00615743" w:rsidRDefault="00615743" w:rsidP="00D66D1D">
      <w:pPr>
        <w:pStyle w:val="a3"/>
        <w:spacing w:before="0" w:line="240" w:lineRule="auto"/>
        <w:ind w:left="20" w:firstLine="0"/>
        <w:rPr>
          <w:sz w:val="20"/>
          <w:szCs w:val="20"/>
        </w:rPr>
      </w:pPr>
    </w:p>
    <w:p w:rsidR="00B50B9C" w:rsidRPr="00615743" w:rsidRDefault="00B50B9C" w:rsidP="006F0B6C">
      <w:pPr>
        <w:pStyle w:val="a3"/>
        <w:spacing w:before="0" w:line="240" w:lineRule="auto"/>
        <w:ind w:firstLine="0"/>
        <w:rPr>
          <w:rFonts w:ascii="Arial Unicode MS" w:hAnsi="Arial Unicode MS" w:cs="Arial Unicode MS"/>
          <w:sz w:val="20"/>
          <w:szCs w:val="20"/>
        </w:rPr>
      </w:pPr>
      <w:r w:rsidRPr="00615743">
        <w:rPr>
          <w:sz w:val="20"/>
          <w:szCs w:val="20"/>
        </w:rPr>
        <w:t>Моносахариды — бесцветные, кристаллические вещества, легко раствори</w:t>
      </w:r>
      <w:r w:rsidRPr="00615743">
        <w:rPr>
          <w:sz w:val="20"/>
          <w:szCs w:val="20"/>
        </w:rPr>
        <w:softHyphen/>
        <w:t xml:space="preserve">мые в воде и имеющие сладкий вкус.  </w:t>
      </w:r>
    </w:p>
    <w:p w:rsidR="00D66D1D" w:rsidRPr="00615743" w:rsidRDefault="00D66D1D" w:rsidP="00EA2AF3">
      <w:pPr>
        <w:pStyle w:val="231"/>
        <w:spacing w:after="0" w:line="276" w:lineRule="auto"/>
        <w:ind w:righ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615743">
        <w:rPr>
          <w:rFonts w:ascii="Times New Roman" w:hAnsi="Times New Roman" w:cs="Times New Roman"/>
          <w:sz w:val="20"/>
          <w:szCs w:val="20"/>
        </w:rPr>
        <w:t>При растворении в воде моносахариды, начи</w:t>
      </w:r>
      <w:r w:rsidRPr="00615743">
        <w:rPr>
          <w:rFonts w:ascii="Times New Roman" w:hAnsi="Times New Roman" w:cs="Times New Roman"/>
          <w:sz w:val="20"/>
          <w:szCs w:val="20"/>
        </w:rPr>
        <w:softHyphen/>
        <w:t>ная с пентоз, приобретают циклическую струк</w:t>
      </w:r>
      <w:r w:rsidRPr="00615743">
        <w:rPr>
          <w:rFonts w:ascii="Times New Roman" w:hAnsi="Times New Roman" w:cs="Times New Roman"/>
          <w:sz w:val="20"/>
          <w:szCs w:val="20"/>
        </w:rPr>
        <w:softHyphen/>
        <w:t xml:space="preserve">туру. </w:t>
      </w:r>
      <w:r w:rsidRPr="00615743">
        <w:rPr>
          <w:rFonts w:ascii="Times New Roman" w:hAnsi="Times New Roman" w:cs="Times New Roman"/>
          <w:sz w:val="20"/>
          <w:szCs w:val="20"/>
          <w:u w:val="single"/>
        </w:rPr>
        <w:t>Циклические структуры пентоз и гексоз — это их обычные формы.</w:t>
      </w:r>
      <w:r w:rsidRPr="00615743">
        <w:rPr>
          <w:rFonts w:ascii="Times New Roman" w:hAnsi="Times New Roman" w:cs="Times New Roman"/>
          <w:sz w:val="20"/>
          <w:szCs w:val="20"/>
        </w:rPr>
        <w:t xml:space="preserve"> В любой мо</w:t>
      </w:r>
      <w:r w:rsidRPr="00615743">
        <w:rPr>
          <w:rFonts w:ascii="Times New Roman" w:hAnsi="Times New Roman" w:cs="Times New Roman"/>
          <w:sz w:val="20"/>
          <w:szCs w:val="20"/>
        </w:rPr>
        <w:softHyphen/>
        <w:t>мент лишь небольшая часть молекул существует в виде «открытой цепи».</w:t>
      </w:r>
    </w:p>
    <w:p w:rsidR="008070A8" w:rsidRPr="006F0B6C" w:rsidRDefault="008070A8" w:rsidP="00EA2AF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A2AF3" w:rsidRPr="006F0B6C">
        <w:rPr>
          <w:rFonts w:ascii="Times New Roman" w:hAnsi="Times New Roman" w:cs="Times New Roman"/>
          <w:b/>
          <w:sz w:val="20"/>
          <w:szCs w:val="20"/>
        </w:rPr>
        <w:t>а</w:t>
      </w:r>
      <w:r w:rsidRPr="006F0B6C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6F0B6C">
        <w:rPr>
          <w:rFonts w:ascii="Times New Roman" w:hAnsi="Times New Roman" w:cs="Times New Roman"/>
          <w:b/>
          <w:sz w:val="20"/>
          <w:szCs w:val="20"/>
        </w:rPr>
        <w:t>глицероальдегид</w:t>
      </w:r>
      <w:proofErr w:type="spellEnd"/>
      <w:r w:rsidR="00EA2AF3" w:rsidRPr="006F0B6C">
        <w:rPr>
          <w:rFonts w:ascii="Times New Roman" w:hAnsi="Times New Roman" w:cs="Times New Roman"/>
          <w:b/>
          <w:sz w:val="20"/>
          <w:szCs w:val="20"/>
        </w:rPr>
        <w:t xml:space="preserve">  б</w:t>
      </w:r>
      <w:r w:rsidRPr="006F0B6C">
        <w:rPr>
          <w:rFonts w:ascii="Times New Roman" w:hAnsi="Times New Roman" w:cs="Times New Roman"/>
          <w:b/>
          <w:sz w:val="20"/>
          <w:szCs w:val="20"/>
        </w:rPr>
        <w:t xml:space="preserve">) рибоза в) глюкоза </w:t>
      </w:r>
      <w:r w:rsidR="00EA2AF3" w:rsidRPr="006F0B6C">
        <w:rPr>
          <w:rFonts w:ascii="Times New Roman" w:hAnsi="Times New Roman" w:cs="Times New Roman"/>
          <w:b/>
          <w:sz w:val="20"/>
          <w:szCs w:val="20"/>
        </w:rPr>
        <w:t xml:space="preserve">г) фруктоза </w:t>
      </w:r>
      <w:proofErr w:type="spellStart"/>
      <w:r w:rsidR="00EA2AF3" w:rsidRPr="006F0B6C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="00EA2AF3" w:rsidRPr="006F0B6C">
        <w:rPr>
          <w:rFonts w:ascii="Times New Roman" w:hAnsi="Times New Roman" w:cs="Times New Roman"/>
          <w:b/>
          <w:sz w:val="20"/>
          <w:szCs w:val="20"/>
        </w:rPr>
        <w:t>) галактоза</w:t>
      </w:r>
    </w:p>
    <w:p w:rsidR="00CD3BDE" w:rsidRDefault="008070A8" w:rsidP="00D66D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0A8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1885950" cy="267820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54" cy="268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F3" w:rsidRPr="00AC6CA5" w:rsidRDefault="00EA2AF3" w:rsidP="00AC6CA5">
      <w:pPr>
        <w:pStyle w:val="151"/>
        <w:ind w:left="20" w:right="20" w:firstLine="440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AC6CA5">
        <w:rPr>
          <w:rStyle w:val="1510pt"/>
          <w:rFonts w:ascii="Times New Roman" w:hAnsi="Times New Roman" w:cs="Times New Roman"/>
          <w:sz w:val="24"/>
          <w:szCs w:val="24"/>
        </w:rPr>
        <w:t>Олигосахариды</w:t>
      </w:r>
      <w:r w:rsidRPr="00AC6CA5">
        <w:rPr>
          <w:rFonts w:ascii="Times New Roman" w:hAnsi="Times New Roman" w:cs="Times New Roman"/>
          <w:sz w:val="24"/>
          <w:szCs w:val="24"/>
        </w:rPr>
        <w:t xml:space="preserve"> </w:t>
      </w:r>
      <w:r w:rsidRPr="00AC6CA5">
        <w:rPr>
          <w:rFonts w:ascii="Times New Roman" w:hAnsi="Times New Roman" w:cs="Times New Roman"/>
          <w:sz w:val="20"/>
          <w:szCs w:val="20"/>
        </w:rPr>
        <w:t>(от греч.</w:t>
      </w:r>
      <w:r w:rsidRPr="00AC6CA5">
        <w:rPr>
          <w:rStyle w:val="15TimesNewRoman3"/>
        </w:rPr>
        <w:t xml:space="preserve"> </w:t>
      </w:r>
      <w:proofErr w:type="spellStart"/>
      <w:r w:rsidRPr="00AC6CA5">
        <w:rPr>
          <w:rStyle w:val="15TimesNewRoman3"/>
        </w:rPr>
        <w:t>олигос</w:t>
      </w:r>
      <w:proofErr w:type="spellEnd"/>
      <w:r w:rsidRPr="00AC6CA5">
        <w:rPr>
          <w:rStyle w:val="15TimesNewRoman3"/>
        </w:rPr>
        <w:t xml:space="preserve"> — </w:t>
      </w:r>
      <w:r w:rsidRPr="00AC6CA5">
        <w:rPr>
          <w:rFonts w:ascii="Times New Roman" w:hAnsi="Times New Roman" w:cs="Times New Roman"/>
          <w:sz w:val="20"/>
          <w:szCs w:val="20"/>
        </w:rPr>
        <w:t>немного) — соединения, сос</w:t>
      </w:r>
      <w:r w:rsidR="00AC6CA5" w:rsidRPr="00AC6CA5">
        <w:rPr>
          <w:rFonts w:ascii="Times New Roman" w:hAnsi="Times New Roman" w:cs="Times New Roman"/>
          <w:sz w:val="20"/>
          <w:szCs w:val="20"/>
        </w:rPr>
        <w:t>тоящие из 2—10 молекул простых с</w:t>
      </w:r>
      <w:r w:rsidRPr="00AC6CA5">
        <w:rPr>
          <w:rFonts w:ascii="Times New Roman" w:hAnsi="Times New Roman" w:cs="Times New Roman"/>
          <w:sz w:val="20"/>
          <w:szCs w:val="20"/>
        </w:rPr>
        <w:t>ахаров, после</w:t>
      </w:r>
      <w:r w:rsidRPr="00AC6CA5">
        <w:rPr>
          <w:rFonts w:ascii="Times New Roman" w:hAnsi="Times New Roman" w:cs="Times New Roman"/>
          <w:sz w:val="20"/>
          <w:szCs w:val="20"/>
        </w:rPr>
        <w:softHyphen/>
        <w:t xml:space="preserve">довательно соединенных </w:t>
      </w:r>
      <w:r w:rsidRPr="00AC6CA5">
        <w:rPr>
          <w:rFonts w:ascii="Times New Roman" w:hAnsi="Times New Roman" w:cs="Times New Roman"/>
          <w:b/>
          <w:i/>
          <w:sz w:val="20"/>
          <w:szCs w:val="20"/>
        </w:rPr>
        <w:t>ковалентными</w:t>
      </w:r>
      <w:r w:rsidR="00AC6CA5" w:rsidRPr="00AC6C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AC6CA5" w:rsidRPr="00AC6CA5">
        <w:rPr>
          <w:rFonts w:ascii="Times New Roman" w:hAnsi="Times New Roman" w:cs="Times New Roman"/>
          <w:b/>
          <w:i/>
          <w:sz w:val="20"/>
          <w:szCs w:val="20"/>
        </w:rPr>
        <w:t>гликозидными</w:t>
      </w:r>
      <w:proofErr w:type="spellEnd"/>
      <w:r w:rsidRPr="00AC6CA5">
        <w:rPr>
          <w:rFonts w:ascii="Times New Roman" w:hAnsi="Times New Roman" w:cs="Times New Roman"/>
          <w:b/>
          <w:i/>
          <w:sz w:val="20"/>
          <w:szCs w:val="20"/>
        </w:rPr>
        <w:t xml:space="preserve"> связям</w:t>
      </w:r>
      <w:proofErr w:type="gramStart"/>
      <w:r w:rsidRPr="00AC6CA5">
        <w:rPr>
          <w:rFonts w:ascii="Times New Roman" w:hAnsi="Times New Roman" w:cs="Times New Roman"/>
          <w:b/>
          <w:i/>
          <w:sz w:val="20"/>
          <w:szCs w:val="20"/>
        </w:rPr>
        <w:t>и</w:t>
      </w:r>
      <w:r w:rsidR="00AC6CA5" w:rsidRPr="00AC6CA5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End"/>
      <w:r w:rsidR="00AC6CA5" w:rsidRPr="00AC6CA5">
        <w:rPr>
          <w:rFonts w:ascii="Times New Roman" w:hAnsi="Times New Roman" w:cs="Times New Roman"/>
          <w:sz w:val="20"/>
          <w:szCs w:val="20"/>
        </w:rPr>
        <w:t>они соединяют атомы соседних молекул через кислород</w:t>
      </w:r>
      <w:r w:rsidR="00AC6CA5" w:rsidRPr="00AC6CA5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AC6CA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C6CA5" w:rsidRPr="00AC6CA5" w:rsidRDefault="00AC6CA5" w:rsidP="00AC6CA5">
      <w:pPr>
        <w:pStyle w:val="151"/>
        <w:ind w:left="20" w:righ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C6CA5">
        <w:rPr>
          <w:rFonts w:ascii="Times New Roman" w:hAnsi="Times New Roman" w:cs="Times New Roman"/>
          <w:b/>
          <w:i/>
          <w:sz w:val="20"/>
          <w:szCs w:val="20"/>
        </w:rPr>
        <w:t>Дисахарид</w:t>
      </w:r>
      <w:r>
        <w:rPr>
          <w:rFonts w:ascii="Times New Roman" w:hAnsi="Times New Roman" w:cs="Times New Roman"/>
          <w:sz w:val="20"/>
          <w:szCs w:val="20"/>
        </w:rPr>
        <w:t xml:space="preserve"> – соединение, в молекуле которого объединяются два моносахарида.</w:t>
      </w:r>
    </w:p>
    <w:p w:rsidR="00EA2AF3" w:rsidRPr="00C6504F" w:rsidRDefault="00C6504F" w:rsidP="00C6504F">
      <w:pPr>
        <w:pStyle w:val="a3"/>
        <w:spacing w:before="0" w:line="240" w:lineRule="auto"/>
        <w:ind w:left="20" w:firstLine="0"/>
        <w:jc w:val="left"/>
        <w:rPr>
          <w:rStyle w:val="1510pt"/>
          <w:rFonts w:ascii="Arial Unicode MS" w:hAnsi="Arial Unicode MS" w:cs="Arial Unicode MS"/>
          <w:b w:val="0"/>
          <w:bCs w:val="0"/>
          <w:i w:val="0"/>
          <w:iCs w:val="0"/>
          <w:sz w:val="20"/>
          <w:szCs w:val="20"/>
          <w:shd w:val="clear" w:color="auto" w:fill="auto"/>
        </w:rPr>
      </w:pPr>
      <w:r>
        <w:rPr>
          <w:sz w:val="20"/>
          <w:szCs w:val="20"/>
        </w:rPr>
        <w:t>Олигосахариды</w:t>
      </w:r>
      <w:r w:rsidRPr="00615743">
        <w:rPr>
          <w:sz w:val="20"/>
          <w:szCs w:val="20"/>
        </w:rPr>
        <w:t xml:space="preserve"> — бесцветные, кристаллические вещества, легко раствори</w:t>
      </w:r>
      <w:r w:rsidRPr="00615743">
        <w:rPr>
          <w:sz w:val="20"/>
          <w:szCs w:val="20"/>
        </w:rPr>
        <w:softHyphen/>
        <w:t xml:space="preserve">мые в воде и имеющие сладкий вкус.  </w:t>
      </w:r>
    </w:p>
    <w:p w:rsidR="00AC6CA5" w:rsidRDefault="00AC6CA5" w:rsidP="00AC6C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CA5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152650" cy="1180465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CA5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1782445" cy="1180465"/>
            <wp:effectExtent l="19050" t="0" r="825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04F" w:rsidRPr="00C6504F" w:rsidRDefault="00AC6CA5" w:rsidP="006F0B6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CA5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>
            <wp:extent cx="1851660" cy="1435100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04F" w:rsidRPr="00C6504F">
        <w:rPr>
          <w:rStyle w:val="1510pt"/>
          <w:rFonts w:ascii="Times New Roman" w:hAnsi="Times New Roman" w:cs="Times New Roman"/>
          <w:sz w:val="24"/>
          <w:szCs w:val="24"/>
        </w:rPr>
        <w:t>Полисахариды</w:t>
      </w:r>
      <w:r w:rsidR="00C6504F" w:rsidRPr="00C6504F">
        <w:rPr>
          <w:rFonts w:ascii="Times New Roman" w:hAnsi="Times New Roman" w:cs="Times New Roman"/>
          <w:sz w:val="20"/>
          <w:szCs w:val="20"/>
        </w:rPr>
        <w:t xml:space="preserve"> (от греч</w:t>
      </w:r>
      <w:proofErr w:type="gramStart"/>
      <w:r w:rsidR="00C6504F" w:rsidRPr="00C6504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6504F" w:rsidRPr="00C6504F">
        <w:rPr>
          <w:rStyle w:val="1510pt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6504F" w:rsidRPr="00C6504F">
        <w:rPr>
          <w:rStyle w:val="1510pt"/>
          <w:rFonts w:ascii="Times New Roman" w:hAnsi="Times New Roman" w:cs="Times New Roman"/>
          <w:sz w:val="20"/>
          <w:szCs w:val="20"/>
        </w:rPr>
        <w:t>п</w:t>
      </w:r>
      <w:proofErr w:type="gramEnd"/>
      <w:r w:rsidR="00C6504F" w:rsidRPr="00C6504F">
        <w:rPr>
          <w:rStyle w:val="1510pt"/>
          <w:rFonts w:ascii="Times New Roman" w:hAnsi="Times New Roman" w:cs="Times New Roman"/>
          <w:sz w:val="20"/>
          <w:szCs w:val="20"/>
        </w:rPr>
        <w:t>олис</w:t>
      </w:r>
      <w:r w:rsidR="00C6504F" w:rsidRPr="00C6504F">
        <w:rPr>
          <w:rFonts w:ascii="Times New Roman" w:hAnsi="Times New Roman" w:cs="Times New Roman"/>
          <w:sz w:val="20"/>
          <w:szCs w:val="20"/>
        </w:rPr>
        <w:t xml:space="preserve"> — много) — биополимеры, состоящие из не</w:t>
      </w:r>
      <w:r w:rsidR="00C6504F" w:rsidRPr="00C6504F">
        <w:rPr>
          <w:rFonts w:ascii="Times New Roman" w:hAnsi="Times New Roman" w:cs="Times New Roman"/>
          <w:sz w:val="20"/>
          <w:szCs w:val="20"/>
        </w:rPr>
        <w:softHyphen/>
        <w:t>определенно большого (до нескольких сотен или тысяч) числа остатков молекул моно</w:t>
      </w:r>
      <w:r w:rsidR="00C6504F" w:rsidRPr="00C6504F">
        <w:rPr>
          <w:rFonts w:ascii="Times New Roman" w:hAnsi="Times New Roman" w:cs="Times New Roman"/>
          <w:sz w:val="20"/>
          <w:szCs w:val="20"/>
        </w:rPr>
        <w:softHyphen/>
        <w:t>сахаридов. Полисахариды могут состоять из моносахаридов одного</w:t>
      </w:r>
      <w:r w:rsidR="00C6504F">
        <w:rPr>
          <w:rFonts w:ascii="Times New Roman" w:hAnsi="Times New Roman" w:cs="Times New Roman"/>
          <w:sz w:val="20"/>
          <w:szCs w:val="20"/>
        </w:rPr>
        <w:t xml:space="preserve"> типа</w:t>
      </w:r>
      <w:r w:rsidR="004A4826">
        <w:rPr>
          <w:rFonts w:ascii="Times New Roman" w:hAnsi="Times New Roman" w:cs="Times New Roman"/>
          <w:sz w:val="20"/>
          <w:szCs w:val="20"/>
        </w:rPr>
        <w:t xml:space="preserve"> </w:t>
      </w:r>
      <w:r w:rsidR="00C6504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6504F" w:rsidRPr="004A4826">
        <w:rPr>
          <w:rFonts w:ascii="Times New Roman" w:hAnsi="Times New Roman" w:cs="Times New Roman"/>
          <w:sz w:val="20"/>
          <w:szCs w:val="20"/>
          <w:u w:val="single"/>
        </w:rPr>
        <w:t>гомополисахариды</w:t>
      </w:r>
      <w:proofErr w:type="spellEnd"/>
      <w:r w:rsidR="00C6504F">
        <w:rPr>
          <w:rFonts w:ascii="Times New Roman" w:hAnsi="Times New Roman" w:cs="Times New Roman"/>
          <w:sz w:val="20"/>
          <w:szCs w:val="20"/>
        </w:rPr>
        <w:t xml:space="preserve"> – крахмал, целлюлоза, хитин, гликоген) </w:t>
      </w:r>
      <w:r w:rsidR="00C6504F" w:rsidRPr="00C6504F">
        <w:rPr>
          <w:rFonts w:ascii="Times New Roman" w:hAnsi="Times New Roman" w:cs="Times New Roman"/>
          <w:sz w:val="20"/>
          <w:szCs w:val="20"/>
        </w:rPr>
        <w:t xml:space="preserve"> или разных типов</w:t>
      </w:r>
      <w:r w:rsidR="00C6504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6504F" w:rsidRPr="004A4826">
        <w:rPr>
          <w:rFonts w:ascii="Times New Roman" w:hAnsi="Times New Roman" w:cs="Times New Roman"/>
          <w:sz w:val="20"/>
          <w:szCs w:val="20"/>
          <w:u w:val="single"/>
        </w:rPr>
        <w:t>гетерополисахариды</w:t>
      </w:r>
      <w:proofErr w:type="spellEnd"/>
      <w:r w:rsidR="00C6504F">
        <w:rPr>
          <w:rFonts w:ascii="Times New Roman" w:hAnsi="Times New Roman" w:cs="Times New Roman"/>
          <w:sz w:val="20"/>
          <w:szCs w:val="20"/>
        </w:rPr>
        <w:t xml:space="preserve"> – гепарин)</w:t>
      </w:r>
      <w:r w:rsidR="00C6504F" w:rsidRPr="00C6504F">
        <w:rPr>
          <w:rFonts w:ascii="Times New Roman" w:hAnsi="Times New Roman" w:cs="Times New Roman"/>
          <w:sz w:val="20"/>
          <w:szCs w:val="20"/>
        </w:rPr>
        <w:t>.</w:t>
      </w:r>
    </w:p>
    <w:p w:rsidR="004A4826" w:rsidRDefault="00C6504F" w:rsidP="004A4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6504F">
        <w:rPr>
          <w:rFonts w:ascii="Times New Roman" w:hAnsi="Times New Roman" w:cs="Times New Roman"/>
          <w:sz w:val="20"/>
          <w:szCs w:val="20"/>
        </w:rPr>
        <w:t>Полисахариды имеют линейную, неразветвленную (целлюлоза, хитин) либо разветвленную (гликоген, крахмал) структуры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A4826" w:rsidRDefault="004A4826" w:rsidP="004A4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B6C" w:rsidRDefault="004A4826" w:rsidP="004A4E52">
      <w:pPr>
        <w:spacing w:after="0" w:line="240" w:lineRule="auto"/>
        <w:ind w:right="-1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6504F" w:rsidRPr="00C6504F">
        <w:rPr>
          <w:rFonts w:ascii="Times New Roman" w:hAnsi="Times New Roman" w:cs="Times New Roman"/>
          <w:sz w:val="20"/>
          <w:szCs w:val="20"/>
        </w:rPr>
        <w:t>олисахариды практически не растворимы в воде и не имеют сладкого вкуса</w:t>
      </w:r>
      <w:r>
        <w:rPr>
          <w:rFonts w:ascii="Times New Roman" w:hAnsi="Times New Roman" w:cs="Times New Roman"/>
          <w:sz w:val="20"/>
          <w:szCs w:val="20"/>
        </w:rPr>
        <w:t xml:space="preserve">, не кристаллизуются, некоторые набухают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ослизняются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a"/>
        <w:tblW w:w="7621" w:type="dxa"/>
        <w:tblLayout w:type="fixed"/>
        <w:tblLook w:val="04A0"/>
      </w:tblPr>
      <w:tblGrid>
        <w:gridCol w:w="1101"/>
        <w:gridCol w:w="2693"/>
        <w:gridCol w:w="3827"/>
      </w:tblGrid>
      <w:tr w:rsidR="004A4826" w:rsidTr="006D30EA">
        <w:tc>
          <w:tcPr>
            <w:tcW w:w="1101" w:type="dxa"/>
          </w:tcPr>
          <w:p w:rsidR="004A4826" w:rsidRPr="006F0B6C" w:rsidRDefault="004A4826" w:rsidP="004A48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F0B6C">
              <w:rPr>
                <w:rFonts w:ascii="Times New Roman" w:hAnsi="Times New Roman" w:cs="Times New Roman"/>
                <w:b/>
                <w:sz w:val="18"/>
                <w:szCs w:val="18"/>
              </w:rPr>
              <w:t>Полисаха</w:t>
            </w:r>
            <w:proofErr w:type="spellEnd"/>
            <w:r w:rsidR="008772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0B6C">
              <w:rPr>
                <w:rFonts w:ascii="Times New Roman" w:hAnsi="Times New Roman" w:cs="Times New Roman"/>
                <w:b/>
                <w:sz w:val="18"/>
                <w:szCs w:val="18"/>
              </w:rPr>
              <w:t>рид</w:t>
            </w:r>
            <w:proofErr w:type="spellEnd"/>
            <w:proofErr w:type="gramEnd"/>
            <w:r w:rsidRPr="006F0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A4826" w:rsidRPr="006F0B6C" w:rsidRDefault="004A4826" w:rsidP="004A48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Строение </w:t>
            </w:r>
          </w:p>
        </w:tc>
        <w:tc>
          <w:tcPr>
            <w:tcW w:w="3827" w:type="dxa"/>
          </w:tcPr>
          <w:p w:rsidR="004A4826" w:rsidRPr="006F0B6C" w:rsidRDefault="004A4826" w:rsidP="004A48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6C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</w:p>
        </w:tc>
      </w:tr>
      <w:tr w:rsidR="004A4826" w:rsidTr="006D30EA">
        <w:tc>
          <w:tcPr>
            <w:tcW w:w="1101" w:type="dxa"/>
          </w:tcPr>
          <w:p w:rsidR="004A4826" w:rsidRDefault="004A4826" w:rsidP="004A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5TimesNewRoman2"/>
              </w:rPr>
              <w:t>Крахмал</w:t>
            </w:r>
          </w:p>
        </w:tc>
        <w:tc>
          <w:tcPr>
            <w:tcW w:w="2693" w:type="dxa"/>
          </w:tcPr>
          <w:p w:rsidR="004A4826" w:rsidRPr="003C1726" w:rsidRDefault="004A4826" w:rsidP="00EC5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>синтезируется в клетках растений, состоит из остатков глюкозы</w:t>
            </w:r>
          </w:p>
        </w:tc>
        <w:tc>
          <w:tcPr>
            <w:tcW w:w="3827" w:type="dxa"/>
          </w:tcPr>
          <w:p w:rsidR="004A4826" w:rsidRPr="003C1726" w:rsidRDefault="004A4826" w:rsidP="00EC54D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>крахмал запасается в листьях, се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softHyphen/>
              <w:t>менах, клубнях и других органах</w:t>
            </w:r>
            <w:r w:rsidR="00EC54DF" w:rsidRPr="003C17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54DF" w:rsidRPr="003C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 xml:space="preserve">откладывается в клетках в виде </w:t>
            </w:r>
            <w:r w:rsidR="00EC54DF" w:rsidRPr="003C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>крахмальных зерен.</w:t>
            </w:r>
          </w:p>
        </w:tc>
      </w:tr>
      <w:tr w:rsidR="004A4826" w:rsidTr="006D30EA">
        <w:tc>
          <w:tcPr>
            <w:tcW w:w="1101" w:type="dxa"/>
          </w:tcPr>
          <w:p w:rsidR="004A4826" w:rsidRDefault="00EC54DF" w:rsidP="004A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5TimesNewRoman2"/>
              </w:rPr>
              <w:t>глико</w:t>
            </w:r>
            <w:r>
              <w:rPr>
                <w:rStyle w:val="15TimesNewRoman2"/>
              </w:rPr>
              <w:softHyphen/>
              <w:t xml:space="preserve">ген </w:t>
            </w:r>
          </w:p>
        </w:tc>
        <w:tc>
          <w:tcPr>
            <w:tcW w:w="2693" w:type="dxa"/>
          </w:tcPr>
          <w:p w:rsidR="004A4826" w:rsidRPr="003C1726" w:rsidRDefault="00EC54DF" w:rsidP="00EF4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>Как и крахмал, гликоген построен из остатков глюкозы, но его цепи вет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softHyphen/>
              <w:t>вятся еще сильнее</w:t>
            </w:r>
          </w:p>
        </w:tc>
        <w:tc>
          <w:tcPr>
            <w:tcW w:w="3827" w:type="dxa"/>
          </w:tcPr>
          <w:p w:rsidR="006D30EA" w:rsidRPr="003C1726" w:rsidRDefault="00EC54DF" w:rsidP="004A4E52">
            <w:pPr>
              <w:pStyle w:val="151"/>
              <w:spacing w:line="240" w:lineRule="auto"/>
              <w:ind w:left="20" w:right="20" w:hanging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>Резервный  полисахарид грибов, животных и человека Он откладывается в основном в клетках мышц и печени в виде крошечных гранул.</w:t>
            </w:r>
          </w:p>
        </w:tc>
      </w:tr>
      <w:tr w:rsidR="004A4826" w:rsidTr="006D30EA">
        <w:tc>
          <w:tcPr>
            <w:tcW w:w="1101" w:type="dxa"/>
          </w:tcPr>
          <w:p w:rsidR="004A4826" w:rsidRDefault="006D30EA" w:rsidP="004A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5TimesNewRoman2"/>
              </w:rPr>
              <w:t>целлюлоза</w:t>
            </w:r>
          </w:p>
        </w:tc>
        <w:tc>
          <w:tcPr>
            <w:tcW w:w="2693" w:type="dxa"/>
          </w:tcPr>
          <w:p w:rsidR="004A4826" w:rsidRPr="006D30EA" w:rsidRDefault="006D30EA" w:rsidP="006D30E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30EA">
              <w:rPr>
                <w:rFonts w:ascii="Times New Roman" w:hAnsi="Times New Roman" w:cs="Times New Roman"/>
                <w:sz w:val="20"/>
                <w:szCs w:val="20"/>
              </w:rPr>
              <w:t>прочный, волокни</w:t>
            </w:r>
            <w:r w:rsidRPr="006D30EA">
              <w:rPr>
                <w:rFonts w:ascii="Times New Roman" w:hAnsi="Times New Roman" w:cs="Times New Roman"/>
                <w:sz w:val="20"/>
                <w:szCs w:val="20"/>
              </w:rPr>
              <w:softHyphen/>
              <w:t>стый, нерастворимый в воде полисахарид. Представляет собой неразветвленный полимер глю</w:t>
            </w:r>
            <w:r w:rsidRPr="006D30EA">
              <w:rPr>
                <w:rFonts w:ascii="Times New Roman" w:hAnsi="Times New Roman" w:cs="Times New Roman"/>
                <w:sz w:val="20"/>
                <w:szCs w:val="20"/>
              </w:rPr>
              <w:softHyphen/>
              <w:t>козы: линейный, состоящий из нескольких прямых параллельных цепей, обра</w:t>
            </w:r>
            <w:r w:rsidRPr="006D30E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зованных остатками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D30EA">
              <w:rPr>
                <w:rFonts w:ascii="Times New Roman" w:hAnsi="Times New Roman" w:cs="Times New Roman"/>
                <w:sz w:val="20"/>
                <w:szCs w:val="20"/>
              </w:rPr>
              <w:t xml:space="preserve">  β-</w:t>
            </w:r>
            <w:r w:rsidRPr="006D3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D30EA">
              <w:rPr>
                <w:rFonts w:ascii="Times New Roman" w:hAnsi="Times New Roman" w:cs="Times New Roman"/>
                <w:sz w:val="20"/>
                <w:szCs w:val="20"/>
              </w:rPr>
              <w:t>-глюкозы и соединенных между собой водородными связями</w:t>
            </w:r>
          </w:p>
        </w:tc>
        <w:tc>
          <w:tcPr>
            <w:tcW w:w="3827" w:type="dxa"/>
          </w:tcPr>
          <w:p w:rsidR="006D30EA" w:rsidRPr="003C1726" w:rsidRDefault="006D30EA" w:rsidP="006D30EA">
            <w:pPr>
              <w:pStyle w:val="231"/>
              <w:spacing w:after="0" w:line="206" w:lineRule="exact"/>
              <w:ind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 xml:space="preserve">Содержится в оболочках клеток растений, древесина, хлопок состоят в основном из целлюлозы.   Она  служит пищей для некоторых животных, бактерий и грибов. Фермент </w:t>
            </w:r>
            <w:proofErr w:type="spellStart"/>
            <w:r w:rsidRPr="003C1726">
              <w:rPr>
                <w:rFonts w:ascii="Times New Roman" w:hAnsi="Times New Roman" w:cs="Times New Roman"/>
                <w:b/>
                <w:sz w:val="18"/>
                <w:szCs w:val="18"/>
              </w:rPr>
              <w:t>целлюлаза</w:t>
            </w:r>
            <w:proofErr w:type="spellEnd"/>
            <w:r w:rsidRPr="003C1726">
              <w:rPr>
                <w:rFonts w:ascii="Times New Roman" w:hAnsi="Times New Roman" w:cs="Times New Roman"/>
                <w:sz w:val="18"/>
                <w:szCs w:val="18"/>
              </w:rPr>
              <w:t>, расщепляющий целлюлозу до глюкозы, вырабатывается только некоторыми группами организмов (бактерии, грибы, некоторые протисты). Поэтому в организме большинства животных, в том чис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softHyphen/>
              <w:t>ле и человека, целлюлоза не может использоваться как питательное вещество, хотя она пред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ставляет собой практически неисчерпаемый и потенциально ценный источник глюкозы.</w:t>
            </w:r>
          </w:p>
          <w:p w:rsidR="006D30EA" w:rsidRPr="006D30EA" w:rsidRDefault="006D30EA" w:rsidP="006D30EA">
            <w:pPr>
              <w:pStyle w:val="231"/>
              <w:spacing w:after="0" w:line="206" w:lineRule="exact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>Однако у многих травоядных животных в пищеварительном тракте в качестве симбионтов оби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softHyphen/>
              <w:t>тают бактерии и протисты, которые вырабатывают фермент,</w:t>
            </w:r>
            <w:r w:rsidRPr="006D30EA">
              <w:rPr>
                <w:rFonts w:ascii="Times New Roman" w:hAnsi="Times New Roman" w:cs="Times New Roman"/>
                <w:sz w:val="20"/>
                <w:szCs w:val="20"/>
              </w:rPr>
              <w:t xml:space="preserve"> расщепляющий целлюлозу.</w:t>
            </w:r>
          </w:p>
          <w:p w:rsidR="004A4826" w:rsidRPr="004A4E52" w:rsidRDefault="006D30EA" w:rsidP="004A4E52">
            <w:pPr>
              <w:pStyle w:val="231"/>
              <w:spacing w:after="0" w:line="206" w:lineRule="exact"/>
              <w:ind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30EA">
              <w:rPr>
                <w:rFonts w:ascii="Times New Roman" w:hAnsi="Times New Roman" w:cs="Times New Roman"/>
                <w:sz w:val="20"/>
                <w:szCs w:val="20"/>
              </w:rPr>
              <w:t xml:space="preserve">Целлюлоза играет важную роль в 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>промышленности. Из нее изготавливают хлопчатобумажные ткани, бумагу и многое другое.</w:t>
            </w:r>
          </w:p>
        </w:tc>
      </w:tr>
      <w:tr w:rsidR="004A4826" w:rsidTr="006D30EA">
        <w:tc>
          <w:tcPr>
            <w:tcW w:w="1101" w:type="dxa"/>
          </w:tcPr>
          <w:p w:rsidR="004A4826" w:rsidRDefault="006D30EA" w:rsidP="004A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5TimesNewRoman2"/>
              </w:rPr>
              <w:lastRenderedPageBreak/>
              <w:t>Хитин</w:t>
            </w:r>
          </w:p>
        </w:tc>
        <w:tc>
          <w:tcPr>
            <w:tcW w:w="2693" w:type="dxa"/>
          </w:tcPr>
          <w:p w:rsidR="004A4826" w:rsidRPr="008D509E" w:rsidRDefault="006F0B6C" w:rsidP="008D509E">
            <w:pPr>
              <w:pStyle w:val="231"/>
              <w:spacing w:after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E">
              <w:rPr>
                <w:rFonts w:ascii="Times New Roman" w:hAnsi="Times New Roman" w:cs="Times New Roman"/>
                <w:sz w:val="18"/>
                <w:szCs w:val="18"/>
              </w:rPr>
              <w:t xml:space="preserve">По своей структуре и функциям хитин близок к целлюлозе. </w:t>
            </w:r>
            <w:r w:rsidR="008D5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09E">
              <w:rPr>
                <w:rFonts w:ascii="Times New Roman" w:hAnsi="Times New Roman" w:cs="Times New Roman"/>
                <w:sz w:val="18"/>
                <w:szCs w:val="18"/>
              </w:rPr>
              <w:t>Стро</w:t>
            </w:r>
            <w:r w:rsidRPr="008D509E">
              <w:rPr>
                <w:rFonts w:ascii="Times New Roman" w:hAnsi="Times New Roman" w:cs="Times New Roman"/>
                <w:sz w:val="18"/>
                <w:szCs w:val="18"/>
              </w:rPr>
              <w:softHyphen/>
              <w:t>ение хитина идентично строению целлюлозы за одним исключением: при втором атоме углерода в остатках глюкозы гидроксильная</w:t>
            </w:r>
            <w:proofErr w:type="gramStart"/>
            <w:r w:rsidRPr="008D509E">
              <w:rPr>
                <w:rFonts w:ascii="Times New Roman" w:hAnsi="Times New Roman" w:cs="Times New Roman"/>
                <w:sz w:val="18"/>
                <w:szCs w:val="18"/>
              </w:rPr>
              <w:t xml:space="preserve">   (—</w:t>
            </w:r>
            <w:proofErr w:type="gramEnd"/>
            <w:r w:rsidRPr="008D509E">
              <w:rPr>
                <w:rFonts w:ascii="Times New Roman" w:hAnsi="Times New Roman" w:cs="Times New Roman"/>
                <w:sz w:val="18"/>
                <w:szCs w:val="18"/>
              </w:rPr>
              <w:t>ОН) группа замещена группой —</w:t>
            </w:r>
            <w:r w:rsidRPr="008D509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NHCOCH</w:t>
            </w:r>
            <w:r w:rsidRPr="008D509E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3</w:t>
            </w:r>
            <w:r w:rsidRPr="008D50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8D509E">
              <w:rPr>
                <w:rFonts w:ascii="Times New Roman" w:hAnsi="Times New Roman" w:cs="Times New Roman"/>
                <w:sz w:val="18"/>
                <w:szCs w:val="18"/>
              </w:rPr>
              <w:t>Такое про</w:t>
            </w:r>
            <w:r w:rsidRPr="008D509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изводное целлюлозы называется                                       </w:t>
            </w:r>
            <w:r w:rsidRPr="008D509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N</w:t>
            </w:r>
            <w:r w:rsidRPr="008D50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D509E">
              <w:rPr>
                <w:rFonts w:ascii="Times New Roman" w:hAnsi="Times New Roman" w:cs="Times New Roman"/>
                <w:sz w:val="18"/>
                <w:szCs w:val="18"/>
              </w:rPr>
              <w:t>ацетилглюкозамином</w:t>
            </w:r>
            <w:proofErr w:type="spellEnd"/>
            <w:r w:rsidRPr="008D509E">
              <w:rPr>
                <w:rFonts w:ascii="Times New Roman" w:hAnsi="Times New Roman" w:cs="Times New Roman"/>
                <w:sz w:val="18"/>
                <w:szCs w:val="18"/>
              </w:rPr>
              <w:t xml:space="preserve">. Хитин, следовательно, является </w:t>
            </w:r>
            <w:r w:rsidR="008D50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8D509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8D509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лимером                       </w:t>
            </w:r>
            <w:r w:rsidR="008D50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8D5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09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N</w:t>
            </w:r>
            <w:r w:rsidRPr="008D50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D509E">
              <w:rPr>
                <w:rFonts w:ascii="Times New Roman" w:hAnsi="Times New Roman" w:cs="Times New Roman"/>
                <w:sz w:val="18"/>
                <w:szCs w:val="18"/>
              </w:rPr>
              <w:t>ацетилглюкозамина</w:t>
            </w:r>
            <w:proofErr w:type="spellEnd"/>
            <w:r w:rsidRPr="008D50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6F0B6C" w:rsidRDefault="006F0B6C" w:rsidP="006F0B6C">
            <w:pPr>
              <w:pStyle w:val="151"/>
              <w:spacing w:line="240" w:lineRule="auto"/>
              <w:ind w:right="20" w:firstLine="0"/>
              <w:jc w:val="left"/>
              <w:rPr>
                <w:rFonts w:ascii="Arial Unicode MS" w:hAnsi="Arial Unicode MS" w:cs="Arial Unicode MS"/>
              </w:rPr>
            </w:pPr>
            <w:r w:rsidRPr="006F0B6C">
              <w:rPr>
                <w:rFonts w:ascii="Times New Roman" w:hAnsi="Times New Roman" w:cs="Times New Roman"/>
                <w:sz w:val="20"/>
                <w:szCs w:val="20"/>
              </w:rPr>
              <w:t xml:space="preserve">входит в состав клеточных оболочек грибов и </w:t>
            </w:r>
            <w:r>
              <w:t>некоторых протистов, а также кутикулы членистоногих.</w:t>
            </w:r>
          </w:p>
          <w:p w:rsidR="004A4826" w:rsidRDefault="004A4826" w:rsidP="006F0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4826" w:rsidRDefault="004A4826" w:rsidP="004A4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8081" w:type="dxa"/>
        <w:tblInd w:w="-318" w:type="dxa"/>
        <w:tblLook w:val="04A0"/>
      </w:tblPr>
      <w:tblGrid>
        <w:gridCol w:w="1582"/>
        <w:gridCol w:w="2263"/>
        <w:gridCol w:w="4236"/>
      </w:tblGrid>
      <w:tr w:rsidR="004505C0" w:rsidTr="008D509E">
        <w:tc>
          <w:tcPr>
            <w:tcW w:w="1560" w:type="dxa"/>
          </w:tcPr>
          <w:p w:rsidR="004505C0" w:rsidRPr="004505C0" w:rsidRDefault="004505C0" w:rsidP="00450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5C0"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</w:p>
        </w:tc>
        <w:tc>
          <w:tcPr>
            <w:tcW w:w="2268" w:type="dxa"/>
          </w:tcPr>
          <w:p w:rsidR="004505C0" w:rsidRPr="004505C0" w:rsidRDefault="004505C0" w:rsidP="00450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5C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4253" w:type="dxa"/>
          </w:tcPr>
          <w:p w:rsidR="004505C0" w:rsidRPr="004505C0" w:rsidRDefault="004505C0" w:rsidP="00450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5C0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</w:tr>
      <w:tr w:rsidR="004505C0" w:rsidRPr="004505C0" w:rsidTr="008D509E">
        <w:tc>
          <w:tcPr>
            <w:tcW w:w="1560" w:type="dxa"/>
          </w:tcPr>
          <w:p w:rsidR="004505C0" w:rsidRDefault="004505C0" w:rsidP="004A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5TimesNewRoman2"/>
              </w:rPr>
              <w:t>Энергетическая</w:t>
            </w:r>
          </w:p>
        </w:tc>
        <w:tc>
          <w:tcPr>
            <w:tcW w:w="2268" w:type="dxa"/>
          </w:tcPr>
          <w:p w:rsidR="004505C0" w:rsidRPr="003C1726" w:rsidRDefault="004505C0" w:rsidP="008D509E">
            <w:pPr>
              <w:pStyle w:val="151"/>
              <w:spacing w:line="240" w:lineRule="auto"/>
              <w:ind w:left="-108" w:right="-13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 xml:space="preserve">Глюкоза является основным источником энергии, высвобождаемой </w:t>
            </w:r>
            <w:r w:rsidR="008D509E" w:rsidRPr="003C17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 xml:space="preserve">в клетках </w:t>
            </w:r>
            <w:r w:rsidR="00821726" w:rsidRPr="003C1726">
              <w:rPr>
                <w:rFonts w:ascii="Times New Roman" w:hAnsi="Times New Roman" w:cs="Times New Roman"/>
                <w:sz w:val="18"/>
                <w:szCs w:val="18"/>
              </w:rPr>
              <w:t>живых организмов в ходе дыхания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4505C0" w:rsidRPr="004505C0" w:rsidRDefault="004505C0" w:rsidP="00821726">
            <w:pPr>
              <w:pStyle w:val="151"/>
              <w:spacing w:line="240" w:lineRule="auto"/>
              <w:ind w:left="20" w:right="-108" w:hanging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05C0">
              <w:rPr>
                <w:rFonts w:ascii="Times New Roman" w:hAnsi="Times New Roman" w:cs="Times New Roman"/>
                <w:sz w:val="20"/>
                <w:szCs w:val="20"/>
              </w:rPr>
              <w:t xml:space="preserve">При полном окислении 1 г углеводов высвобождается   </w:t>
            </w:r>
            <w:r w:rsidRPr="004505C0">
              <w:rPr>
                <w:rFonts w:ascii="Times New Roman" w:hAnsi="Times New Roman" w:cs="Times New Roman"/>
                <w:b/>
                <w:sz w:val="20"/>
                <w:szCs w:val="20"/>
              </w:rPr>
              <w:t>17,6 кДж</w:t>
            </w:r>
            <w:r w:rsidRPr="004505C0">
              <w:rPr>
                <w:rFonts w:ascii="Times New Roman" w:hAnsi="Times New Roman" w:cs="Times New Roman"/>
                <w:sz w:val="20"/>
                <w:szCs w:val="20"/>
              </w:rPr>
              <w:t xml:space="preserve"> энергии. Резервом глюкозы являются полисахариды (крахмал и гликоген).</w:t>
            </w:r>
          </w:p>
        </w:tc>
      </w:tr>
      <w:tr w:rsidR="004505C0" w:rsidTr="008D509E">
        <w:tc>
          <w:tcPr>
            <w:tcW w:w="1560" w:type="dxa"/>
          </w:tcPr>
          <w:p w:rsidR="004505C0" w:rsidRDefault="00821726" w:rsidP="004A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5TimesNewRoman1"/>
              </w:rPr>
              <w:t>Структурная (строительная)</w:t>
            </w:r>
          </w:p>
        </w:tc>
        <w:tc>
          <w:tcPr>
            <w:tcW w:w="2268" w:type="dxa"/>
          </w:tcPr>
          <w:p w:rsidR="004505C0" w:rsidRPr="00821726" w:rsidRDefault="00821726" w:rsidP="0082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26">
              <w:rPr>
                <w:rFonts w:ascii="Times New Roman" w:hAnsi="Times New Roman" w:cs="Times New Roman"/>
                <w:sz w:val="20"/>
                <w:szCs w:val="20"/>
              </w:rPr>
              <w:t>используются в качестве строительного материала</w:t>
            </w:r>
          </w:p>
        </w:tc>
        <w:tc>
          <w:tcPr>
            <w:tcW w:w="4253" w:type="dxa"/>
          </w:tcPr>
          <w:p w:rsidR="004505C0" w:rsidRPr="008D509E" w:rsidRDefault="00821726" w:rsidP="0082172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E">
              <w:rPr>
                <w:rFonts w:ascii="Times New Roman" w:hAnsi="Times New Roman" w:cs="Times New Roman"/>
                <w:sz w:val="18"/>
                <w:szCs w:val="18"/>
              </w:rPr>
              <w:t>Оболочки клеток растений в среднем на 20—40 % состоят из целлюлозы, хитин является компонентом внешнего скелета членистоногих и клеточных оболочек некоторых грибов и протистов.</w:t>
            </w:r>
            <w:r w:rsidR="006B12FE" w:rsidRPr="008D509E">
              <w:rPr>
                <w:sz w:val="18"/>
                <w:szCs w:val="18"/>
              </w:rPr>
              <w:t xml:space="preserve"> </w:t>
            </w:r>
            <w:r w:rsidR="006B12FE" w:rsidRPr="008D509E">
              <w:rPr>
                <w:rFonts w:ascii="Times New Roman" w:hAnsi="Times New Roman" w:cs="Times New Roman"/>
                <w:sz w:val="18"/>
                <w:szCs w:val="18"/>
              </w:rPr>
              <w:t>Некоторые олигосахариды входят в состав цитоплазматической мембра</w:t>
            </w:r>
            <w:r w:rsidR="006B12FE" w:rsidRPr="008D509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 клеток животных и образуют </w:t>
            </w:r>
            <w:proofErr w:type="spellStart"/>
            <w:r w:rsidR="006B12FE" w:rsidRPr="008D509E">
              <w:rPr>
                <w:rFonts w:ascii="Times New Roman" w:hAnsi="Times New Roman" w:cs="Times New Roman"/>
                <w:sz w:val="18"/>
                <w:szCs w:val="18"/>
              </w:rPr>
              <w:t>надмембранный</w:t>
            </w:r>
            <w:proofErr w:type="spellEnd"/>
            <w:r w:rsidR="006B12FE" w:rsidRPr="008D509E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— </w:t>
            </w:r>
            <w:proofErr w:type="spellStart"/>
            <w:r w:rsidR="006B12FE" w:rsidRPr="008D509E">
              <w:rPr>
                <w:rFonts w:ascii="Times New Roman" w:hAnsi="Times New Roman" w:cs="Times New Roman"/>
                <w:b/>
                <w:sz w:val="18"/>
                <w:szCs w:val="18"/>
              </w:rPr>
              <w:t>гликокаликс</w:t>
            </w:r>
            <w:proofErr w:type="spellEnd"/>
            <w:r w:rsidR="006B12FE" w:rsidRPr="008D50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4505C0" w:rsidTr="008D509E">
        <w:tc>
          <w:tcPr>
            <w:tcW w:w="1560" w:type="dxa"/>
          </w:tcPr>
          <w:p w:rsidR="004505C0" w:rsidRDefault="008D509E" w:rsidP="004A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5TimesNewRoman1"/>
              </w:rPr>
              <w:t xml:space="preserve">Рецепторная </w:t>
            </w:r>
          </w:p>
        </w:tc>
        <w:tc>
          <w:tcPr>
            <w:tcW w:w="2268" w:type="dxa"/>
          </w:tcPr>
          <w:p w:rsidR="004505C0" w:rsidRDefault="008D509E" w:rsidP="003C1726">
            <w:pPr>
              <w:pStyle w:val="151"/>
              <w:spacing w:line="240" w:lineRule="auto"/>
              <w:ind w:left="-108" w:right="-108" w:hanging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>Углеводные компоненты цитоплазматической мембраны   воспринимают сигналы из окружающей среды и передают их в клетку</w:t>
            </w:r>
            <w:r w:rsidRPr="008D50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4505C0" w:rsidRPr="008D509E" w:rsidRDefault="008D509E" w:rsidP="004A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09E">
              <w:rPr>
                <w:rFonts w:ascii="Times New Roman" w:hAnsi="Times New Roman" w:cs="Times New Roman"/>
                <w:sz w:val="18"/>
                <w:szCs w:val="18"/>
              </w:rPr>
              <w:t>надмембранный</w:t>
            </w:r>
            <w:proofErr w:type="spellEnd"/>
            <w:r w:rsidRPr="008D509E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— </w:t>
            </w:r>
            <w:proofErr w:type="spellStart"/>
            <w:r w:rsidRPr="008D509E">
              <w:rPr>
                <w:rFonts w:ascii="Times New Roman" w:hAnsi="Times New Roman" w:cs="Times New Roman"/>
                <w:b/>
                <w:sz w:val="18"/>
                <w:szCs w:val="18"/>
              </w:rPr>
              <w:t>гликокаликс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C172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 восприятие гормонов, </w:t>
            </w:r>
            <w:proofErr w:type="spellStart"/>
            <w:r w:rsidR="003C1726">
              <w:rPr>
                <w:rFonts w:ascii="Times New Roman" w:hAnsi="Times New Roman" w:cs="Times New Roman"/>
                <w:sz w:val="18"/>
                <w:szCs w:val="18"/>
              </w:rPr>
              <w:t>дейсвующих</w:t>
            </w:r>
            <w:proofErr w:type="spellEnd"/>
            <w:r w:rsidR="003C1726">
              <w:rPr>
                <w:rFonts w:ascii="Times New Roman" w:hAnsi="Times New Roman" w:cs="Times New Roman"/>
                <w:sz w:val="18"/>
                <w:szCs w:val="18"/>
              </w:rPr>
              <w:t xml:space="preserve"> на определенные органы.</w:t>
            </w:r>
          </w:p>
        </w:tc>
      </w:tr>
      <w:tr w:rsidR="004505C0" w:rsidTr="008D509E">
        <w:tc>
          <w:tcPr>
            <w:tcW w:w="1560" w:type="dxa"/>
          </w:tcPr>
          <w:p w:rsidR="004505C0" w:rsidRPr="003C1726" w:rsidRDefault="003C1726" w:rsidP="003C1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726">
              <w:rPr>
                <w:rStyle w:val="15TimesNewRoman1"/>
              </w:rPr>
              <w:t>Метаболическая</w:t>
            </w:r>
          </w:p>
        </w:tc>
        <w:tc>
          <w:tcPr>
            <w:tcW w:w="2268" w:type="dxa"/>
          </w:tcPr>
          <w:p w:rsidR="003C1726" w:rsidRPr="003C1726" w:rsidRDefault="003C1726" w:rsidP="003C1726">
            <w:pPr>
              <w:pStyle w:val="151"/>
              <w:spacing w:line="240" w:lineRule="auto"/>
              <w:ind w:right="-9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>моносахариды являются осно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для синтеза многих органических веще</w:t>
            </w:r>
            <w:proofErr w:type="gramStart"/>
            <w:r w:rsidRPr="003C1726">
              <w:rPr>
                <w:rFonts w:ascii="Times New Roman" w:hAnsi="Times New Roman" w:cs="Times New Roman"/>
                <w:sz w:val="18"/>
                <w:szCs w:val="18"/>
              </w:rPr>
              <w:t>ств в кл</w:t>
            </w:r>
            <w:proofErr w:type="gramEnd"/>
            <w:r w:rsidRPr="003C1726">
              <w:rPr>
                <w:rFonts w:ascii="Times New Roman" w:hAnsi="Times New Roman" w:cs="Times New Roman"/>
                <w:sz w:val="18"/>
                <w:szCs w:val="18"/>
              </w:rPr>
              <w:t>етках организмов — полиса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softHyphen/>
              <w:t>харидов, нуклеотидов, спиртов, аминокислот и др.</w:t>
            </w:r>
          </w:p>
          <w:p w:rsidR="004505C0" w:rsidRPr="003C1726" w:rsidRDefault="004505C0" w:rsidP="003C1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3C1726" w:rsidRPr="003C1726" w:rsidRDefault="003C1726" w:rsidP="003C1726">
            <w:pPr>
              <w:pStyle w:val="a3"/>
              <w:spacing w:before="0" w:line="240" w:lineRule="auto"/>
              <w:ind w:left="20" w:firstLine="0"/>
              <w:jc w:val="left"/>
            </w:pPr>
            <w:r w:rsidRPr="003C1726">
              <w:rPr>
                <w:u w:val="single"/>
              </w:rPr>
              <w:t xml:space="preserve">рибоза  </w:t>
            </w:r>
            <w:r w:rsidRPr="003C1726">
              <w:t>(входит в состав важнейших соединений клетки — РНК  (рибонуклеи</w:t>
            </w:r>
            <w:r w:rsidRPr="003C1726">
              <w:softHyphen/>
              <w:t>новой кислоты), нуклеотидов, АТФ, рибофлавина (витамина В</w:t>
            </w:r>
            <w:proofErr w:type="gramStart"/>
            <w:r w:rsidRPr="003C1726">
              <w:rPr>
                <w:vertAlign w:val="subscript"/>
              </w:rPr>
              <w:t>2</w:t>
            </w:r>
            <w:proofErr w:type="gramEnd"/>
            <w:r w:rsidRPr="003C1726">
              <w:t>), ряда ферментов.</w:t>
            </w:r>
          </w:p>
          <w:p w:rsidR="003C1726" w:rsidRPr="003C1726" w:rsidRDefault="003C1726" w:rsidP="003C1726">
            <w:pPr>
              <w:pStyle w:val="a3"/>
              <w:spacing w:before="0" w:line="240" w:lineRule="auto"/>
              <w:ind w:firstLine="0"/>
              <w:jc w:val="left"/>
            </w:pPr>
            <w:r w:rsidRPr="003C1726">
              <w:t xml:space="preserve">  </w:t>
            </w:r>
            <w:proofErr w:type="spellStart"/>
            <w:r w:rsidRPr="003C1726">
              <w:rPr>
                <w:u w:val="single"/>
              </w:rPr>
              <w:t>дезоксирибоза</w:t>
            </w:r>
            <w:proofErr w:type="spellEnd"/>
            <w:r w:rsidRPr="003C1726">
              <w:rPr>
                <w:u w:val="single"/>
              </w:rPr>
              <w:t xml:space="preserve"> </w:t>
            </w:r>
            <w:r w:rsidRPr="003C1726">
              <w:t xml:space="preserve"> (входит в состав ДНК - дезоксирибонуклеиновой кислоты) </w:t>
            </w:r>
          </w:p>
          <w:p w:rsidR="004505C0" w:rsidRPr="003C1726" w:rsidRDefault="003C1726" w:rsidP="003C1726">
            <w:pPr>
              <w:pStyle w:val="a3"/>
              <w:spacing w:before="0" w:line="240" w:lineRule="auto"/>
              <w:ind w:firstLine="0"/>
              <w:jc w:val="left"/>
            </w:pPr>
            <w:proofErr w:type="spellStart"/>
            <w:r w:rsidRPr="003C1726">
              <w:rPr>
                <w:u w:val="single"/>
              </w:rPr>
              <w:t>рибулоза</w:t>
            </w:r>
            <w:proofErr w:type="spellEnd"/>
            <w:r w:rsidRPr="003C1726">
              <w:rPr>
                <w:u w:val="single"/>
              </w:rPr>
              <w:t xml:space="preserve">  </w:t>
            </w:r>
            <w:r w:rsidRPr="003C1726">
              <w:t xml:space="preserve"> (рибулозо-5-фосфат и рибулозо-1,5-дифосфат участвуют в важных процессах обмена веществ; распаде </w:t>
            </w:r>
            <w:hyperlink r:id="rId18" w:tooltip="Углеводы" w:history="1">
              <w:r w:rsidRPr="003C1726">
                <w:rPr>
                  <w:rStyle w:val="a7"/>
                  <w:u w:val="none"/>
                </w:rPr>
                <w:t>углеводов</w:t>
              </w:r>
            </w:hyperlink>
            <w:r w:rsidRPr="003C1726">
              <w:t xml:space="preserve"> (</w:t>
            </w:r>
            <w:hyperlink r:id="rId19" w:tooltip="Пентозофосфатный цикл" w:history="1">
              <w:r w:rsidRPr="003C1726">
                <w:rPr>
                  <w:rStyle w:val="a7"/>
                  <w:u w:val="none"/>
                </w:rPr>
                <w:t>пентозофосфатный цикл</w:t>
              </w:r>
            </w:hyperlink>
            <w:r w:rsidRPr="003C1726">
              <w:t xml:space="preserve">), а также их образовании в зелёных растениях при </w:t>
            </w:r>
            <w:hyperlink r:id="rId20" w:tooltip="Фотосинтез" w:history="1">
              <w:r w:rsidRPr="003C1726">
                <w:rPr>
                  <w:rStyle w:val="a7"/>
                  <w:u w:val="none"/>
                </w:rPr>
                <w:t>фотосинтезе</w:t>
              </w:r>
            </w:hyperlink>
            <w:r w:rsidRPr="003C1726">
              <w:t>).</w:t>
            </w:r>
          </w:p>
        </w:tc>
      </w:tr>
      <w:tr w:rsidR="004505C0" w:rsidTr="008D509E">
        <w:tc>
          <w:tcPr>
            <w:tcW w:w="1560" w:type="dxa"/>
          </w:tcPr>
          <w:p w:rsidR="004505C0" w:rsidRDefault="003C1726" w:rsidP="004A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5TimesNewRoman1"/>
              </w:rPr>
              <w:t xml:space="preserve">Запасающая </w:t>
            </w:r>
          </w:p>
        </w:tc>
        <w:tc>
          <w:tcPr>
            <w:tcW w:w="2268" w:type="dxa"/>
          </w:tcPr>
          <w:p w:rsidR="004505C0" w:rsidRPr="003C1726" w:rsidRDefault="003C1726" w:rsidP="003C1726">
            <w:pPr>
              <w:ind w:right="-91"/>
              <w:rPr>
                <w:rFonts w:ascii="Times New Roman" w:hAnsi="Times New Roman" w:cs="Times New Roman"/>
                <w:sz w:val="18"/>
                <w:szCs w:val="18"/>
              </w:rPr>
            </w:pPr>
            <w:r w:rsidRPr="003C1726">
              <w:rPr>
                <w:rFonts w:ascii="Times New Roman" w:hAnsi="Times New Roman" w:cs="Times New Roman"/>
                <w:sz w:val="18"/>
                <w:szCs w:val="18"/>
              </w:rPr>
              <w:t>являются за</w:t>
            </w:r>
            <w:r w:rsidRPr="003C1726">
              <w:rPr>
                <w:rFonts w:ascii="Times New Roman" w:hAnsi="Times New Roman" w:cs="Times New Roman"/>
                <w:sz w:val="18"/>
                <w:szCs w:val="18"/>
              </w:rPr>
              <w:softHyphen/>
              <w:t>пасными питательными веществами всех организмов</w:t>
            </w:r>
          </w:p>
        </w:tc>
        <w:tc>
          <w:tcPr>
            <w:tcW w:w="4253" w:type="dxa"/>
          </w:tcPr>
          <w:p w:rsidR="004505C0" w:rsidRPr="004A4E52" w:rsidRDefault="004A4E52" w:rsidP="004A4E52">
            <w:pPr>
              <w:pStyle w:val="151"/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у </w:t>
            </w:r>
            <w:r w:rsidRPr="004A4E52">
              <w:rPr>
                <w:rFonts w:ascii="Times New Roman" w:hAnsi="Times New Roman" w:cs="Times New Roman"/>
                <w:sz w:val="18"/>
                <w:szCs w:val="18"/>
              </w:rPr>
              <w:t xml:space="preserve">растений – крахмал, у животных и грибов — гликоген. В корнях и клубнях некоторых растений, </w:t>
            </w:r>
            <w:proofErr w:type="gramStart"/>
            <w:r w:rsidRPr="004A4E52"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proofErr w:type="gramEnd"/>
            <w:r w:rsidRPr="004A4E52">
              <w:rPr>
                <w:rFonts w:ascii="Times New Roman" w:hAnsi="Times New Roman" w:cs="Times New Roman"/>
                <w:sz w:val="18"/>
                <w:szCs w:val="18"/>
              </w:rPr>
              <w:t xml:space="preserve"> георгинов, запасается инулин (полимер фруктозы).</w:t>
            </w:r>
          </w:p>
        </w:tc>
      </w:tr>
      <w:tr w:rsidR="004505C0" w:rsidTr="008D509E">
        <w:tc>
          <w:tcPr>
            <w:tcW w:w="1560" w:type="dxa"/>
          </w:tcPr>
          <w:p w:rsidR="004505C0" w:rsidRDefault="004A4E52" w:rsidP="004A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5TimesNewRoman1"/>
              </w:rPr>
              <w:t>Защитная</w:t>
            </w:r>
          </w:p>
        </w:tc>
        <w:tc>
          <w:tcPr>
            <w:tcW w:w="2268" w:type="dxa"/>
          </w:tcPr>
          <w:p w:rsidR="004505C0" w:rsidRPr="00FF58D9" w:rsidRDefault="00FF58D9" w:rsidP="00FF58D9">
            <w:pPr>
              <w:ind w:right="-91"/>
              <w:rPr>
                <w:rFonts w:ascii="Times New Roman" w:hAnsi="Times New Roman" w:cs="Times New Roman"/>
                <w:sz w:val="18"/>
                <w:szCs w:val="18"/>
              </w:rPr>
            </w:pPr>
            <w:r w:rsidRPr="00FF58D9">
              <w:rPr>
                <w:rFonts w:ascii="Times New Roman" w:hAnsi="Times New Roman" w:cs="Times New Roman"/>
                <w:sz w:val="18"/>
                <w:szCs w:val="18"/>
              </w:rPr>
              <w:t>препятствуют проникновению в раны болезне</w:t>
            </w:r>
            <w:r w:rsidRPr="00FF58D9">
              <w:rPr>
                <w:rFonts w:ascii="Times New Roman" w:hAnsi="Times New Roman" w:cs="Times New Roman"/>
                <w:sz w:val="18"/>
                <w:szCs w:val="18"/>
              </w:rPr>
              <w:softHyphen/>
              <w:t>творных микроорганизмов</w:t>
            </w:r>
          </w:p>
        </w:tc>
        <w:tc>
          <w:tcPr>
            <w:tcW w:w="4253" w:type="dxa"/>
          </w:tcPr>
          <w:p w:rsidR="004505C0" w:rsidRPr="00FF58D9" w:rsidRDefault="00FF58D9" w:rsidP="004A4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8D9">
              <w:rPr>
                <w:rFonts w:ascii="Times New Roman" w:hAnsi="Times New Roman" w:cs="Times New Roman"/>
                <w:sz w:val="18"/>
                <w:szCs w:val="18"/>
              </w:rPr>
              <w:t>камеди (смолы, вы</w:t>
            </w:r>
            <w:r w:rsidRPr="00FF58D9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деляющиеся при повреждении деревьев, например вишен, слив)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FF58D9">
              <w:rPr>
                <w:rFonts w:ascii="Times New Roman" w:hAnsi="Times New Roman" w:cs="Times New Roman"/>
                <w:sz w:val="18"/>
                <w:szCs w:val="18"/>
              </w:rPr>
              <w:t>Твердые клеточные оболочки протистов, грибов и по</w:t>
            </w:r>
            <w:r w:rsidRPr="00FF58D9">
              <w:rPr>
                <w:rFonts w:ascii="Times New Roman" w:hAnsi="Times New Roman" w:cs="Times New Roman"/>
                <w:sz w:val="18"/>
                <w:szCs w:val="18"/>
              </w:rPr>
              <w:softHyphen/>
              <w:t>кровы членистоногих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содержащие хитин.</w:t>
            </w:r>
          </w:p>
        </w:tc>
      </w:tr>
      <w:tr w:rsidR="004505C0" w:rsidTr="008D509E">
        <w:tc>
          <w:tcPr>
            <w:tcW w:w="1560" w:type="dxa"/>
          </w:tcPr>
          <w:p w:rsidR="004505C0" w:rsidRDefault="004505C0" w:rsidP="004A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C0" w:rsidRDefault="004505C0" w:rsidP="004A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5C0" w:rsidRDefault="004505C0" w:rsidP="004A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5C0" w:rsidRDefault="004505C0" w:rsidP="004A4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505C0" w:rsidSect="003C1726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BDE"/>
    <w:rsid w:val="002B6604"/>
    <w:rsid w:val="003C1726"/>
    <w:rsid w:val="004505C0"/>
    <w:rsid w:val="004A4826"/>
    <w:rsid w:val="004A4E52"/>
    <w:rsid w:val="00615743"/>
    <w:rsid w:val="00630B52"/>
    <w:rsid w:val="0068378A"/>
    <w:rsid w:val="006B12FE"/>
    <w:rsid w:val="006D30EA"/>
    <w:rsid w:val="006F0B6C"/>
    <w:rsid w:val="008070A8"/>
    <w:rsid w:val="00821726"/>
    <w:rsid w:val="00877202"/>
    <w:rsid w:val="008D509E"/>
    <w:rsid w:val="00A62D04"/>
    <w:rsid w:val="00AC6CA5"/>
    <w:rsid w:val="00B50B9C"/>
    <w:rsid w:val="00C2261A"/>
    <w:rsid w:val="00C6504F"/>
    <w:rsid w:val="00CD3BDE"/>
    <w:rsid w:val="00D66D1D"/>
    <w:rsid w:val="00EA2AF3"/>
    <w:rsid w:val="00EC54DF"/>
    <w:rsid w:val="00EF4AE5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3BDE"/>
    <w:pPr>
      <w:shd w:val="clear" w:color="auto" w:fill="FFFFFF"/>
      <w:spacing w:before="180" w:after="0" w:line="254" w:lineRule="exact"/>
      <w:ind w:firstLine="400"/>
      <w:jc w:val="both"/>
    </w:pPr>
    <w:rPr>
      <w:rFonts w:ascii="Times New Roman" w:eastAsia="Arial Unicode MS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CD3BDE"/>
    <w:rPr>
      <w:rFonts w:ascii="Times New Roman" w:eastAsia="Arial Unicode MS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aliases w:val="Курсив"/>
    <w:uiPriority w:val="99"/>
    <w:rsid w:val="00CD3BD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6">
    <w:name w:val="Основной текст + Курсив"/>
    <w:uiPriority w:val="99"/>
    <w:rsid w:val="00B50B9C"/>
    <w:rPr>
      <w:rFonts w:ascii="Times New Roman" w:hAnsi="Times New Roman" w:cs="Times New Roman"/>
      <w:i/>
      <w:iCs/>
      <w:sz w:val="18"/>
      <w:szCs w:val="18"/>
    </w:rPr>
  </w:style>
  <w:style w:type="character" w:customStyle="1" w:styleId="1">
    <w:name w:val="Основной текст + Полужирный1"/>
    <w:uiPriority w:val="99"/>
    <w:rsid w:val="00B50B9C"/>
    <w:rPr>
      <w:rFonts w:ascii="Times New Roman" w:hAnsi="Times New Roman" w:cs="Times New Roman"/>
      <w:b/>
      <w:bCs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62D04"/>
    <w:rPr>
      <w:color w:val="0000FF"/>
      <w:u w:val="single"/>
    </w:rPr>
  </w:style>
  <w:style w:type="character" w:customStyle="1" w:styleId="15">
    <w:name w:val="Основной текст (15)"/>
    <w:basedOn w:val="a0"/>
    <w:link w:val="151"/>
    <w:uiPriority w:val="99"/>
    <w:rsid w:val="00A62D04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A62D04"/>
    <w:pPr>
      <w:shd w:val="clear" w:color="auto" w:fill="FFFFFF"/>
      <w:spacing w:after="0" w:line="254" w:lineRule="exact"/>
      <w:ind w:firstLine="460"/>
      <w:jc w:val="both"/>
    </w:pPr>
    <w:rPr>
      <w:rFonts w:ascii="Century Schoolbook" w:hAnsi="Century Schoolbook" w:cs="Century Schoolbook"/>
      <w:sz w:val="16"/>
      <w:szCs w:val="16"/>
    </w:rPr>
  </w:style>
  <w:style w:type="character" w:customStyle="1" w:styleId="23">
    <w:name w:val="Основной текст (23)"/>
    <w:basedOn w:val="a0"/>
    <w:link w:val="231"/>
    <w:uiPriority w:val="99"/>
    <w:rsid w:val="00D66D1D"/>
    <w:rPr>
      <w:rFonts w:ascii="Century Schoolbook" w:hAnsi="Century Schoolbook" w:cs="Century Schoolbook"/>
      <w:sz w:val="14"/>
      <w:szCs w:val="14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D66D1D"/>
    <w:pPr>
      <w:shd w:val="clear" w:color="auto" w:fill="FFFFFF"/>
      <w:spacing w:after="180" w:line="216" w:lineRule="exact"/>
      <w:ind w:firstLine="180"/>
      <w:jc w:val="both"/>
    </w:pPr>
    <w:rPr>
      <w:rFonts w:ascii="Century Schoolbook" w:hAnsi="Century Schoolbook" w:cs="Century Schoolbook"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80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0A8"/>
    <w:rPr>
      <w:rFonts w:ascii="Tahoma" w:hAnsi="Tahoma" w:cs="Tahoma"/>
      <w:sz w:val="16"/>
      <w:szCs w:val="16"/>
    </w:rPr>
  </w:style>
  <w:style w:type="character" w:customStyle="1" w:styleId="1510pt">
    <w:name w:val="Основной текст (15) + 10 pt"/>
    <w:aliases w:val="Полужирный7,Курсив4"/>
    <w:basedOn w:val="15"/>
    <w:uiPriority w:val="99"/>
    <w:rsid w:val="00EA2AF3"/>
    <w:rPr>
      <w:b/>
      <w:bCs/>
      <w:i/>
      <w:iCs/>
      <w:sz w:val="18"/>
      <w:szCs w:val="18"/>
    </w:rPr>
  </w:style>
  <w:style w:type="character" w:customStyle="1" w:styleId="15TimesNewRoman3">
    <w:name w:val="Основной текст (15) + Times New Roman3"/>
    <w:aliases w:val="Курсив3"/>
    <w:basedOn w:val="15"/>
    <w:uiPriority w:val="99"/>
    <w:rsid w:val="00EA2AF3"/>
    <w:rPr>
      <w:rFonts w:ascii="Times New Roman" w:hAnsi="Times New Roman" w:cs="Times New Roman"/>
      <w:i/>
      <w:iCs/>
      <w:sz w:val="20"/>
      <w:szCs w:val="20"/>
    </w:rPr>
  </w:style>
  <w:style w:type="table" w:styleId="aa">
    <w:name w:val="Table Grid"/>
    <w:basedOn w:val="a1"/>
    <w:uiPriority w:val="59"/>
    <w:rsid w:val="004A4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TimesNewRoman2">
    <w:name w:val="Основной текст (15) + Times New Roman2"/>
    <w:aliases w:val="Полужирный3"/>
    <w:basedOn w:val="15"/>
    <w:uiPriority w:val="99"/>
    <w:rsid w:val="004A4826"/>
    <w:rPr>
      <w:rFonts w:ascii="Times New Roman" w:hAnsi="Times New Roman" w:cs="Times New Roman"/>
      <w:b/>
      <w:bCs/>
      <w:sz w:val="18"/>
      <w:szCs w:val="18"/>
    </w:rPr>
  </w:style>
  <w:style w:type="character" w:customStyle="1" w:styleId="15TimesNewRoman1">
    <w:name w:val="Основной текст (15) + Times New Roman1"/>
    <w:aliases w:val="Полужирный1"/>
    <w:basedOn w:val="15"/>
    <w:uiPriority w:val="99"/>
    <w:rsid w:val="0082172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8%D0%BA%D1%80%D0%BE%D0%BE%D1%80%D0%B3%D0%B0%D0%BD%D0%B8%D0%B7%D0%BC" TargetMode="External"/><Relationship Id="rId13" Type="http://schemas.openxmlformats.org/officeDocument/2006/relationships/hyperlink" Target="http://ru.wikipedia.org/wiki/%D0%A1%D0%BB%D0%B8%D0%B7%D0%B5%D0%B2%D0%B0%D1%8F_%D0%BA%D0%B8%D1%81%D0%BB%D0%BE%D1%82%D0%B0" TargetMode="External"/><Relationship Id="rId18" Type="http://schemas.openxmlformats.org/officeDocument/2006/relationships/hyperlink" Target="http://ru.wikipedia.org/wiki/%D0%A3%D0%B3%D0%BB%D0%B5%D0%B2%D0%BE%D0%B4%D1%8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4%D0%BE%D1%82%D0%BE%D1%81%D0%B8%D0%BD%D1%82%D0%B5%D0%B7" TargetMode="External"/><Relationship Id="rId12" Type="http://schemas.openxmlformats.org/officeDocument/2006/relationships/hyperlink" Target="http://ru.wikipedia.org/wiki/%D0%93%D0%B0%D0%BB%D0%B0%D0%BA%D1%82%D1%83%D1%80%D0%BE%D0%BD%D0%BE%D0%B2%D0%B0%D1%8F_%D0%BA%D0%B8%D1%81%D0%BB%D0%BE%D1%82%D0%B0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ru.wikipedia.org/wiki/%D0%A4%D0%BE%D1%82%D0%BE%D1%81%D0%B8%D0%BD%D1%82%D0%B5%D0%B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5%D0%BD%D1%82%D0%BE%D0%B7%D0%BE%D1%84%D0%BE%D1%81%D1%84%D0%B0%D1%82%D0%BD%D1%8B%D0%B9_%D1%86%D0%B8%D0%BA%D0%BB" TargetMode="External"/><Relationship Id="rId11" Type="http://schemas.openxmlformats.org/officeDocument/2006/relationships/hyperlink" Target="http://ru.wikipedia.org/w/index.php?title=%D0%93%D0%B0%D0%BB%D0%B0%D0%BA%D1%82%D0%BE%D0%BD%D0%BE%D0%B2%D0%B0%D1%8F_%D0%BA%D0%B8%D1%81%D0%BB%D0%BE%D1%82%D0%B0&amp;action=edit&amp;redlink=1" TargetMode="External"/><Relationship Id="rId5" Type="http://schemas.openxmlformats.org/officeDocument/2006/relationships/hyperlink" Target="http://ru.wikipedia.org/wiki/%D0%A3%D0%B3%D0%BB%D0%B5%D0%B2%D0%BE%D0%B4%D1%8B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ru.wikipedia.org/wiki/%D0%9E%D0%BA%D0%B8%D1%81%D0%BB%D0%B5%D0%BD%D0%B8%D0%B5" TargetMode="External"/><Relationship Id="rId19" Type="http://schemas.openxmlformats.org/officeDocument/2006/relationships/hyperlink" Target="http://ru.wikipedia.org/wiki/%D0%9F%D0%B5%D0%BD%D1%82%D0%BE%D0%B7%D0%BE%D1%84%D0%BE%D1%81%D1%84%D0%B0%D1%82%D0%BD%D1%8B%D0%B9_%D1%86%D0%B8%D0%BA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0%BB%D0%BE%D1%87%D0%BD%D1%8B%D0%B9_%D1%81%D0%B0%D1%85%D0%B0%D1%80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0325-3A46-4868-AE49-23CF014C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2010-09-19T17:09:00Z</cp:lastPrinted>
  <dcterms:created xsi:type="dcterms:W3CDTF">2010-09-19T12:22:00Z</dcterms:created>
  <dcterms:modified xsi:type="dcterms:W3CDTF">2010-09-19T17:10:00Z</dcterms:modified>
</cp:coreProperties>
</file>